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656" w:rsidRPr="00913FCC" w:rsidRDefault="007C7656" w:rsidP="00913FCC">
      <w:pPr>
        <w:spacing w:after="0" w:line="240" w:lineRule="auto"/>
        <w:jc w:val="center"/>
        <w:rPr>
          <w:rFonts w:ascii="Times New Roman" w:hAnsi="Times New Roman" w:cs="Times New Roman"/>
          <w:sz w:val="24"/>
          <w:szCs w:val="24"/>
        </w:rPr>
      </w:pPr>
      <w:r w:rsidRPr="00913FCC">
        <w:rPr>
          <w:rFonts w:ascii="Times New Roman" w:hAnsi="Times New Roman" w:cs="Times New Roman"/>
          <w:sz w:val="24"/>
          <w:szCs w:val="24"/>
        </w:rPr>
        <w:t>Муниципальное бюджетное общеобразовательное учреждение</w:t>
      </w:r>
    </w:p>
    <w:p w:rsidR="007C7656" w:rsidRPr="00913FCC" w:rsidRDefault="007C7656" w:rsidP="00913FCC">
      <w:pPr>
        <w:spacing w:after="0" w:line="240" w:lineRule="auto"/>
        <w:jc w:val="center"/>
        <w:rPr>
          <w:rFonts w:ascii="Times New Roman" w:hAnsi="Times New Roman" w:cs="Times New Roman"/>
          <w:sz w:val="24"/>
          <w:szCs w:val="24"/>
        </w:rPr>
      </w:pPr>
      <w:r w:rsidRPr="00913FCC">
        <w:rPr>
          <w:rFonts w:ascii="Times New Roman" w:hAnsi="Times New Roman" w:cs="Times New Roman"/>
          <w:sz w:val="24"/>
          <w:szCs w:val="24"/>
        </w:rPr>
        <w:t>«Средняя школа г. Новосокольники»</w:t>
      </w:r>
    </w:p>
    <w:p w:rsidR="00D63762" w:rsidRDefault="007C7656" w:rsidP="00913FCC">
      <w:pPr>
        <w:spacing w:after="0" w:line="240" w:lineRule="auto"/>
        <w:jc w:val="both"/>
        <w:rPr>
          <w:rFonts w:ascii="Times New Roman" w:hAnsi="Times New Roman" w:cs="Times New Roman"/>
          <w:sz w:val="24"/>
          <w:szCs w:val="24"/>
        </w:rPr>
      </w:pPr>
      <w:r w:rsidRPr="00913FCC">
        <w:rPr>
          <w:rFonts w:ascii="Times New Roman" w:hAnsi="Times New Roman" w:cs="Times New Roman"/>
          <w:sz w:val="24"/>
          <w:szCs w:val="24"/>
        </w:rPr>
        <w:t xml:space="preserve">                               </w:t>
      </w:r>
      <w:r w:rsidR="00913FCC">
        <w:rPr>
          <w:rFonts w:ascii="Times New Roman" w:hAnsi="Times New Roman" w:cs="Times New Roman"/>
          <w:sz w:val="24"/>
          <w:szCs w:val="24"/>
        </w:rPr>
        <w:t xml:space="preserve">                  </w:t>
      </w:r>
      <w:r w:rsidRPr="00913FCC">
        <w:rPr>
          <w:rFonts w:ascii="Times New Roman" w:hAnsi="Times New Roman" w:cs="Times New Roman"/>
          <w:sz w:val="24"/>
          <w:szCs w:val="24"/>
        </w:rPr>
        <w:t>Филиал «</w:t>
      </w:r>
      <w:proofErr w:type="spellStart"/>
      <w:r w:rsidRPr="00913FCC">
        <w:rPr>
          <w:rFonts w:ascii="Times New Roman" w:hAnsi="Times New Roman" w:cs="Times New Roman"/>
          <w:sz w:val="24"/>
          <w:szCs w:val="24"/>
        </w:rPr>
        <w:t>Краснополянская</w:t>
      </w:r>
      <w:proofErr w:type="spellEnd"/>
      <w:r w:rsidRPr="00913FCC">
        <w:rPr>
          <w:rFonts w:ascii="Times New Roman" w:hAnsi="Times New Roman" w:cs="Times New Roman"/>
          <w:sz w:val="24"/>
          <w:szCs w:val="24"/>
        </w:rPr>
        <w:t xml:space="preserve"> школа</w:t>
      </w:r>
      <w:r w:rsidR="00615025">
        <w:rPr>
          <w:rFonts w:ascii="Times New Roman" w:hAnsi="Times New Roman" w:cs="Times New Roman"/>
          <w:sz w:val="24"/>
          <w:szCs w:val="24"/>
        </w:rPr>
        <w:t>»</w:t>
      </w:r>
    </w:p>
    <w:p w:rsidR="00615025" w:rsidRPr="00615025" w:rsidRDefault="00615025" w:rsidP="00913FCC">
      <w:pPr>
        <w:spacing w:after="0" w:line="240" w:lineRule="auto"/>
        <w:jc w:val="both"/>
        <w:rPr>
          <w:rFonts w:ascii="Times New Roman" w:hAnsi="Times New Roman" w:cs="Times New Roman"/>
          <w:b/>
          <w:bCs/>
          <w:sz w:val="24"/>
          <w:szCs w:val="24"/>
        </w:rPr>
      </w:pPr>
    </w:p>
    <w:p w:rsidR="001E299E" w:rsidRPr="00683190" w:rsidRDefault="00615025" w:rsidP="001E299E">
      <w:pPr>
        <w:spacing w:after="0" w:line="240" w:lineRule="auto"/>
        <w:jc w:val="center"/>
        <w:rPr>
          <w:rFonts w:ascii="Times New Roman" w:hAnsi="Times New Roman"/>
          <w:sz w:val="24"/>
          <w:szCs w:val="24"/>
        </w:rPr>
      </w:pPr>
      <w:r>
        <w:rPr>
          <w:noProof/>
        </w:rPr>
        <w:drawing>
          <wp:anchor distT="0" distB="0" distL="114300" distR="114300" simplePos="0" relativeHeight="251659264" behindDoc="0" locked="0" layoutInCell="1" allowOverlap="1" wp14:anchorId="01335AB9" wp14:editId="2A2C279A">
            <wp:simplePos x="0" y="0"/>
            <wp:positionH relativeFrom="margin">
              <wp:posOffset>-317500</wp:posOffset>
            </wp:positionH>
            <wp:positionV relativeFrom="margin">
              <wp:posOffset>872490</wp:posOffset>
            </wp:positionV>
            <wp:extent cx="6450330" cy="166433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50330" cy="1664335"/>
                    </a:xfrm>
                    <a:prstGeom prst="rect">
                      <a:avLst/>
                    </a:prstGeom>
                    <a:noFill/>
                  </pic:spPr>
                </pic:pic>
              </a:graphicData>
            </a:graphic>
            <wp14:sizeRelH relativeFrom="page">
              <wp14:pctWidth>0</wp14:pctWidth>
            </wp14:sizeRelH>
            <wp14:sizeRelV relativeFrom="page">
              <wp14:pctHeight>0</wp14:pctHeight>
            </wp14:sizeRelV>
          </wp:anchor>
        </w:drawing>
      </w:r>
    </w:p>
    <w:p w:rsidR="001E299E" w:rsidRDefault="001E299E" w:rsidP="001E299E">
      <w:pPr>
        <w:spacing w:after="0" w:line="240" w:lineRule="auto"/>
        <w:rPr>
          <w:rFonts w:ascii="Times New Roman" w:hAnsi="Times New Roman"/>
          <w:sz w:val="24"/>
          <w:szCs w:val="24"/>
        </w:rPr>
      </w:pPr>
    </w:p>
    <w:p w:rsidR="000738F8" w:rsidRDefault="000738F8" w:rsidP="001E299E">
      <w:pPr>
        <w:spacing w:after="0" w:line="240" w:lineRule="auto"/>
        <w:jc w:val="center"/>
        <w:rPr>
          <w:rFonts w:ascii="Times New Roman" w:hAnsi="Times New Roman"/>
          <w:sz w:val="24"/>
          <w:szCs w:val="24"/>
        </w:rPr>
      </w:pPr>
    </w:p>
    <w:p w:rsidR="001E299E" w:rsidRPr="00683190" w:rsidRDefault="00F76ADF" w:rsidP="00F76ADF">
      <w:pPr>
        <w:tabs>
          <w:tab w:val="left" w:pos="5387"/>
        </w:tabs>
        <w:spacing w:after="0" w:line="240" w:lineRule="auto"/>
        <w:rPr>
          <w:rFonts w:ascii="Times New Roman" w:hAnsi="Times New Roman"/>
          <w:b/>
          <w:sz w:val="24"/>
          <w:szCs w:val="24"/>
        </w:rPr>
      </w:pPr>
      <w:r>
        <w:rPr>
          <w:rFonts w:ascii="Times New Roman" w:hAnsi="Times New Roman"/>
          <w:sz w:val="24"/>
          <w:szCs w:val="24"/>
        </w:rPr>
        <w:t xml:space="preserve">                                                   </w:t>
      </w:r>
      <w:r w:rsidR="00913FCC">
        <w:rPr>
          <w:rFonts w:ascii="Times New Roman" w:hAnsi="Times New Roman"/>
          <w:sz w:val="24"/>
          <w:szCs w:val="24"/>
        </w:rPr>
        <w:t xml:space="preserve">  </w:t>
      </w:r>
      <w:r w:rsidR="001E299E" w:rsidRPr="00683190">
        <w:rPr>
          <w:rFonts w:ascii="Times New Roman" w:hAnsi="Times New Roman"/>
          <w:b/>
          <w:sz w:val="24"/>
          <w:szCs w:val="24"/>
        </w:rPr>
        <w:t>РАБОЧАЯ ПРОГРАММА</w:t>
      </w:r>
    </w:p>
    <w:p w:rsidR="001E299E" w:rsidRDefault="001E299E" w:rsidP="001E299E">
      <w:pPr>
        <w:spacing w:after="0" w:line="240" w:lineRule="auto"/>
        <w:jc w:val="center"/>
        <w:rPr>
          <w:rFonts w:ascii="Times New Roman" w:hAnsi="Times New Roman"/>
          <w:b/>
          <w:sz w:val="24"/>
          <w:szCs w:val="24"/>
        </w:rPr>
      </w:pPr>
      <w:r w:rsidRPr="00683190">
        <w:rPr>
          <w:rFonts w:ascii="Times New Roman" w:hAnsi="Times New Roman"/>
          <w:b/>
          <w:sz w:val="24"/>
          <w:szCs w:val="24"/>
        </w:rPr>
        <w:t>внеурочной деятельности</w:t>
      </w:r>
    </w:p>
    <w:p w:rsidR="00125D25" w:rsidRPr="00683190" w:rsidRDefault="00125D25" w:rsidP="001E299E">
      <w:pPr>
        <w:spacing w:after="0" w:line="240" w:lineRule="auto"/>
        <w:jc w:val="center"/>
        <w:rPr>
          <w:rFonts w:ascii="Times New Roman" w:hAnsi="Times New Roman"/>
          <w:b/>
          <w:sz w:val="24"/>
          <w:szCs w:val="24"/>
        </w:rPr>
      </w:pPr>
    </w:p>
    <w:p w:rsidR="001E299E" w:rsidRDefault="001E299E" w:rsidP="00125D25">
      <w:pPr>
        <w:spacing w:after="0" w:line="240" w:lineRule="auto"/>
        <w:jc w:val="center"/>
        <w:rPr>
          <w:rFonts w:ascii="Times New Roman" w:hAnsi="Times New Roman"/>
          <w:b/>
          <w:sz w:val="24"/>
          <w:szCs w:val="24"/>
        </w:rPr>
      </w:pPr>
      <w:r w:rsidRPr="00683190">
        <w:rPr>
          <w:rFonts w:ascii="Times New Roman" w:hAnsi="Times New Roman"/>
          <w:b/>
          <w:sz w:val="24"/>
          <w:szCs w:val="24"/>
        </w:rPr>
        <w:t>«</w:t>
      </w:r>
      <w:r w:rsidR="00125D25">
        <w:rPr>
          <w:rFonts w:ascii="Times New Roman" w:hAnsi="Times New Roman"/>
          <w:b/>
          <w:sz w:val="24"/>
          <w:szCs w:val="24"/>
        </w:rPr>
        <w:t>Химия для девятиклассников»</w:t>
      </w:r>
    </w:p>
    <w:p w:rsidR="00125D25" w:rsidRPr="00125D25" w:rsidRDefault="00125D25" w:rsidP="00125D25">
      <w:pPr>
        <w:spacing w:after="0" w:line="240" w:lineRule="auto"/>
        <w:jc w:val="center"/>
        <w:rPr>
          <w:rFonts w:ascii="Times New Roman" w:hAnsi="Times New Roman"/>
          <w:b/>
          <w:sz w:val="24"/>
          <w:szCs w:val="24"/>
        </w:rPr>
      </w:pPr>
      <w:r>
        <w:rPr>
          <w:rFonts w:ascii="Times New Roman" w:hAnsi="Times New Roman"/>
          <w:b/>
          <w:sz w:val="24"/>
          <w:szCs w:val="24"/>
        </w:rPr>
        <w:t>Срок освоения 1 год</w:t>
      </w:r>
    </w:p>
    <w:p w:rsidR="001E299E" w:rsidRPr="00683190" w:rsidRDefault="001E299E" w:rsidP="001E299E">
      <w:pPr>
        <w:spacing w:after="0" w:line="240" w:lineRule="auto"/>
        <w:rPr>
          <w:rFonts w:ascii="Times New Roman" w:hAnsi="Times New Roman"/>
          <w:sz w:val="24"/>
          <w:szCs w:val="24"/>
        </w:rPr>
      </w:pPr>
    </w:p>
    <w:p w:rsidR="001E299E" w:rsidRPr="00683190" w:rsidRDefault="001E299E" w:rsidP="001E299E">
      <w:pPr>
        <w:spacing w:after="0" w:line="240" w:lineRule="auto"/>
        <w:rPr>
          <w:rFonts w:ascii="Times New Roman" w:hAnsi="Times New Roman"/>
          <w:sz w:val="24"/>
          <w:szCs w:val="24"/>
        </w:rPr>
      </w:pPr>
    </w:p>
    <w:p w:rsidR="001E299E" w:rsidRPr="00683190" w:rsidRDefault="001E299E" w:rsidP="001E299E">
      <w:pPr>
        <w:spacing w:after="0" w:line="240" w:lineRule="auto"/>
        <w:rPr>
          <w:rFonts w:ascii="Times New Roman" w:hAnsi="Times New Roman"/>
          <w:sz w:val="24"/>
          <w:szCs w:val="24"/>
        </w:rPr>
      </w:pPr>
    </w:p>
    <w:p w:rsidR="001E299E" w:rsidRPr="00683190" w:rsidRDefault="001E299E" w:rsidP="001E299E">
      <w:pPr>
        <w:spacing w:after="0" w:line="240" w:lineRule="auto"/>
        <w:rPr>
          <w:rFonts w:ascii="Times New Roman" w:hAnsi="Times New Roman"/>
          <w:sz w:val="24"/>
          <w:szCs w:val="24"/>
        </w:rPr>
      </w:pPr>
    </w:p>
    <w:p w:rsidR="001E299E" w:rsidRPr="00683190" w:rsidRDefault="001E299E" w:rsidP="001E299E">
      <w:pPr>
        <w:spacing w:after="0" w:line="240" w:lineRule="auto"/>
        <w:rPr>
          <w:rFonts w:ascii="Times New Roman" w:hAnsi="Times New Roman"/>
          <w:sz w:val="24"/>
          <w:szCs w:val="24"/>
        </w:rPr>
      </w:pPr>
    </w:p>
    <w:p w:rsidR="001E299E" w:rsidRPr="00683190" w:rsidRDefault="001E299E" w:rsidP="001E299E">
      <w:pPr>
        <w:spacing w:after="0" w:line="240" w:lineRule="auto"/>
        <w:rPr>
          <w:rFonts w:ascii="Times New Roman" w:hAnsi="Times New Roman"/>
          <w:sz w:val="24"/>
          <w:szCs w:val="24"/>
        </w:rPr>
      </w:pPr>
    </w:p>
    <w:p w:rsidR="001E299E" w:rsidRPr="00683190" w:rsidRDefault="001E299E" w:rsidP="001E299E">
      <w:pPr>
        <w:spacing w:after="0" w:line="240" w:lineRule="auto"/>
        <w:rPr>
          <w:rFonts w:ascii="Times New Roman" w:hAnsi="Times New Roman"/>
          <w:sz w:val="24"/>
          <w:szCs w:val="24"/>
        </w:rPr>
      </w:pPr>
    </w:p>
    <w:p w:rsidR="001E299E" w:rsidRDefault="001E299E" w:rsidP="001E299E">
      <w:pPr>
        <w:spacing w:after="0" w:line="240" w:lineRule="auto"/>
        <w:rPr>
          <w:rFonts w:ascii="Times New Roman" w:hAnsi="Times New Roman"/>
          <w:sz w:val="24"/>
          <w:szCs w:val="24"/>
        </w:rPr>
      </w:pPr>
    </w:p>
    <w:p w:rsidR="00F76ADF" w:rsidRDefault="00F76ADF" w:rsidP="001E299E">
      <w:pPr>
        <w:spacing w:after="0" w:line="240" w:lineRule="auto"/>
        <w:rPr>
          <w:rFonts w:ascii="Times New Roman" w:hAnsi="Times New Roman"/>
          <w:sz w:val="24"/>
          <w:szCs w:val="24"/>
        </w:rPr>
      </w:pPr>
    </w:p>
    <w:p w:rsidR="00F76ADF" w:rsidRDefault="00F76ADF" w:rsidP="001E299E">
      <w:pPr>
        <w:spacing w:after="0" w:line="240" w:lineRule="auto"/>
        <w:rPr>
          <w:rFonts w:ascii="Times New Roman" w:hAnsi="Times New Roman"/>
          <w:sz w:val="24"/>
          <w:szCs w:val="24"/>
        </w:rPr>
      </w:pPr>
    </w:p>
    <w:p w:rsidR="00F76ADF" w:rsidRDefault="00F76ADF" w:rsidP="001E299E">
      <w:pPr>
        <w:spacing w:after="0" w:line="240" w:lineRule="auto"/>
        <w:rPr>
          <w:rFonts w:ascii="Times New Roman" w:hAnsi="Times New Roman"/>
          <w:sz w:val="24"/>
          <w:szCs w:val="24"/>
        </w:rPr>
      </w:pPr>
    </w:p>
    <w:p w:rsidR="00F76ADF" w:rsidRDefault="00F76ADF" w:rsidP="001E299E">
      <w:pPr>
        <w:spacing w:after="0" w:line="240" w:lineRule="auto"/>
        <w:rPr>
          <w:rFonts w:ascii="Times New Roman" w:hAnsi="Times New Roman"/>
          <w:sz w:val="24"/>
          <w:szCs w:val="24"/>
        </w:rPr>
      </w:pPr>
    </w:p>
    <w:p w:rsidR="00F76ADF" w:rsidRPr="00683190" w:rsidRDefault="00F76ADF" w:rsidP="001E299E">
      <w:pPr>
        <w:spacing w:after="0" w:line="240" w:lineRule="auto"/>
        <w:rPr>
          <w:rFonts w:ascii="Times New Roman" w:hAnsi="Times New Roman"/>
          <w:sz w:val="24"/>
          <w:szCs w:val="24"/>
        </w:rPr>
      </w:pPr>
    </w:p>
    <w:p w:rsidR="001E299E" w:rsidRPr="00683190" w:rsidRDefault="009151C2" w:rsidP="001E299E">
      <w:pPr>
        <w:spacing w:after="0" w:line="240" w:lineRule="auto"/>
        <w:ind w:left="5954"/>
        <w:rPr>
          <w:rFonts w:ascii="Times New Roman" w:hAnsi="Times New Roman"/>
          <w:b/>
          <w:sz w:val="24"/>
          <w:szCs w:val="24"/>
        </w:rPr>
      </w:pPr>
      <w:r>
        <w:rPr>
          <w:rFonts w:ascii="Times New Roman" w:hAnsi="Times New Roman"/>
          <w:b/>
          <w:sz w:val="24"/>
          <w:szCs w:val="24"/>
        </w:rPr>
        <w:t>Составитель</w:t>
      </w:r>
      <w:r w:rsidR="001E299E" w:rsidRPr="00683190">
        <w:rPr>
          <w:rFonts w:ascii="Times New Roman" w:hAnsi="Times New Roman"/>
          <w:b/>
          <w:sz w:val="24"/>
          <w:szCs w:val="24"/>
        </w:rPr>
        <w:t xml:space="preserve"> программы:</w:t>
      </w:r>
    </w:p>
    <w:p w:rsidR="001E299E" w:rsidRPr="00683190" w:rsidRDefault="00125D25" w:rsidP="00125D25">
      <w:pPr>
        <w:spacing w:after="0" w:line="240" w:lineRule="auto"/>
        <w:rPr>
          <w:rFonts w:ascii="Times New Roman" w:hAnsi="Times New Roman"/>
          <w:sz w:val="24"/>
          <w:szCs w:val="24"/>
        </w:rPr>
      </w:pPr>
      <w:r>
        <w:rPr>
          <w:rFonts w:ascii="Times New Roman" w:hAnsi="Times New Roman"/>
          <w:sz w:val="24"/>
          <w:szCs w:val="24"/>
        </w:rPr>
        <w:t xml:space="preserve">                                                                                                   Никитина Г.Н. учитель химии</w:t>
      </w:r>
      <w:r w:rsidR="001E299E" w:rsidRPr="00683190">
        <w:rPr>
          <w:rFonts w:ascii="Times New Roman" w:hAnsi="Times New Roman"/>
          <w:sz w:val="24"/>
          <w:szCs w:val="24"/>
        </w:rPr>
        <w:t>,</w:t>
      </w:r>
    </w:p>
    <w:p w:rsidR="001E299E" w:rsidRPr="00683190" w:rsidRDefault="001E299E" w:rsidP="001E299E">
      <w:pPr>
        <w:spacing w:after="0" w:line="240" w:lineRule="auto"/>
        <w:ind w:left="5954"/>
        <w:rPr>
          <w:rFonts w:ascii="Times New Roman" w:hAnsi="Times New Roman"/>
          <w:sz w:val="24"/>
          <w:szCs w:val="24"/>
        </w:rPr>
      </w:pPr>
      <w:r>
        <w:rPr>
          <w:rFonts w:ascii="Times New Roman" w:hAnsi="Times New Roman"/>
          <w:sz w:val="24"/>
          <w:szCs w:val="24"/>
        </w:rPr>
        <w:t>первая квалификационная категория</w:t>
      </w:r>
    </w:p>
    <w:p w:rsidR="001E299E" w:rsidRDefault="001E299E" w:rsidP="001E299E">
      <w:pPr>
        <w:spacing w:after="0" w:line="240" w:lineRule="auto"/>
        <w:ind w:firstLine="3685"/>
        <w:jc w:val="center"/>
        <w:rPr>
          <w:rFonts w:ascii="Times New Roman" w:hAnsi="Times New Roman"/>
          <w:sz w:val="24"/>
          <w:szCs w:val="24"/>
        </w:rPr>
      </w:pPr>
    </w:p>
    <w:p w:rsidR="00F76ADF" w:rsidRDefault="00F76ADF" w:rsidP="001E299E">
      <w:pPr>
        <w:spacing w:after="0" w:line="240" w:lineRule="auto"/>
        <w:ind w:firstLine="3685"/>
        <w:jc w:val="center"/>
        <w:rPr>
          <w:rFonts w:ascii="Times New Roman" w:hAnsi="Times New Roman"/>
          <w:sz w:val="24"/>
          <w:szCs w:val="24"/>
        </w:rPr>
      </w:pPr>
    </w:p>
    <w:p w:rsidR="00F76ADF" w:rsidRDefault="00F76ADF" w:rsidP="001E299E">
      <w:pPr>
        <w:spacing w:after="0" w:line="240" w:lineRule="auto"/>
        <w:ind w:firstLine="3685"/>
        <w:jc w:val="center"/>
        <w:rPr>
          <w:rFonts w:ascii="Times New Roman" w:hAnsi="Times New Roman"/>
          <w:sz w:val="24"/>
          <w:szCs w:val="24"/>
        </w:rPr>
      </w:pPr>
    </w:p>
    <w:p w:rsidR="00F76ADF" w:rsidRPr="00683190" w:rsidRDefault="00F76ADF" w:rsidP="001E299E">
      <w:pPr>
        <w:spacing w:after="0" w:line="240" w:lineRule="auto"/>
        <w:ind w:firstLine="3685"/>
        <w:jc w:val="center"/>
        <w:rPr>
          <w:rFonts w:ascii="Times New Roman" w:hAnsi="Times New Roman"/>
          <w:sz w:val="24"/>
          <w:szCs w:val="24"/>
        </w:rPr>
      </w:pPr>
    </w:p>
    <w:p w:rsidR="001E299E" w:rsidRPr="00683190" w:rsidRDefault="007C7656" w:rsidP="001E299E">
      <w:pPr>
        <w:spacing w:after="0" w:line="240" w:lineRule="auto"/>
        <w:jc w:val="center"/>
        <w:rPr>
          <w:rFonts w:ascii="Times New Roman" w:hAnsi="Times New Roman"/>
          <w:sz w:val="24"/>
          <w:szCs w:val="24"/>
        </w:rPr>
      </w:pPr>
      <w:r>
        <w:rPr>
          <w:rFonts w:ascii="Times New Roman" w:hAnsi="Times New Roman"/>
          <w:sz w:val="24"/>
          <w:szCs w:val="24"/>
        </w:rPr>
        <w:t>Бор</w:t>
      </w:r>
    </w:p>
    <w:p w:rsidR="009700C0" w:rsidRPr="001E299E" w:rsidRDefault="009700C0" w:rsidP="007C7656">
      <w:pPr>
        <w:spacing w:after="0" w:line="240" w:lineRule="auto"/>
        <w:rPr>
          <w:rFonts w:ascii="Times New Roman" w:hAnsi="Times New Roman"/>
          <w:sz w:val="24"/>
          <w:szCs w:val="24"/>
        </w:rPr>
        <w:sectPr w:rsidR="009700C0" w:rsidRPr="001E299E" w:rsidSect="00D63762">
          <w:pgSz w:w="11906" w:h="16838"/>
          <w:pgMar w:top="1134" w:right="851" w:bottom="1134" w:left="1701" w:header="708" w:footer="708" w:gutter="0"/>
          <w:cols w:space="708"/>
          <w:docGrid w:linePitch="360"/>
        </w:sectPr>
      </w:pPr>
    </w:p>
    <w:p w:rsidR="001F035E" w:rsidRDefault="00913FCC" w:rsidP="007C765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ПЛАНИРУЕМЫЕ  </w:t>
      </w:r>
      <w:r w:rsidR="006B798A" w:rsidRPr="00507624">
        <w:rPr>
          <w:rFonts w:ascii="Times New Roman" w:eastAsia="Times New Roman" w:hAnsi="Times New Roman" w:cs="Times New Roman"/>
          <w:b/>
          <w:sz w:val="24"/>
          <w:szCs w:val="24"/>
        </w:rPr>
        <w:t>РЕЗУЛЬТАТЫ ОСВОЕНИЯ КУРСА.</w:t>
      </w:r>
      <w:r w:rsidR="00874FC8">
        <w:rPr>
          <w:rFonts w:ascii="Times New Roman" w:eastAsia="Times New Roman" w:hAnsi="Times New Roman" w:cs="Times New Roman"/>
          <w:b/>
          <w:sz w:val="24"/>
          <w:szCs w:val="24"/>
        </w:rPr>
        <w:t xml:space="preserve"> </w:t>
      </w:r>
    </w:p>
    <w:p w:rsidR="00FC0969" w:rsidRDefault="00874FC8" w:rsidP="00FC0969">
      <w:pPr>
        <w:numPr>
          <w:ilvl w:val="1"/>
          <w:numId w:val="12"/>
        </w:numPr>
        <w:tabs>
          <w:tab w:val="num" w:pos="720"/>
        </w:tabs>
        <w:spacing w:after="0" w:line="240" w:lineRule="auto"/>
        <w:ind w:left="720"/>
        <w:jc w:val="both"/>
        <w:rPr>
          <w:rFonts w:ascii="Times New Roman" w:hAnsi="Times New Roman" w:cs="Times New Roman"/>
          <w:sz w:val="24"/>
          <w:szCs w:val="24"/>
        </w:rPr>
      </w:pPr>
      <w:r>
        <w:rPr>
          <w:rFonts w:ascii="Times New Roman" w:eastAsia="Times New Roman" w:hAnsi="Times New Roman" w:cs="Times New Roman"/>
          <w:b/>
          <w:sz w:val="24"/>
          <w:szCs w:val="24"/>
        </w:rPr>
        <w:t>Выпускник научится:</w:t>
      </w:r>
      <w:r w:rsidR="00FC0969" w:rsidRPr="00FC0969">
        <w:rPr>
          <w:rFonts w:ascii="Times New Roman" w:hAnsi="Times New Roman" w:cs="Times New Roman"/>
          <w:sz w:val="24"/>
          <w:szCs w:val="24"/>
        </w:rPr>
        <w:t xml:space="preserve"> </w:t>
      </w:r>
    </w:p>
    <w:p w:rsidR="00FC0969" w:rsidRPr="00A607FC" w:rsidRDefault="00125D25" w:rsidP="00FC0969">
      <w:pPr>
        <w:numPr>
          <w:ilvl w:val="1"/>
          <w:numId w:val="12"/>
        </w:numPr>
        <w:tabs>
          <w:tab w:val="num" w:pos="720"/>
        </w:tabs>
        <w:spacing w:after="0" w:line="240" w:lineRule="auto"/>
        <w:ind w:left="720"/>
        <w:jc w:val="both"/>
        <w:rPr>
          <w:rFonts w:ascii="Times New Roman" w:hAnsi="Times New Roman" w:cs="Times New Roman"/>
          <w:sz w:val="24"/>
          <w:szCs w:val="24"/>
        </w:rPr>
      </w:pPr>
      <w:r w:rsidRPr="00A607FC">
        <w:rPr>
          <w:rFonts w:ascii="Times New Roman" w:hAnsi="Times New Roman" w:cs="Times New Roman"/>
          <w:sz w:val="24"/>
          <w:szCs w:val="24"/>
        </w:rPr>
        <w:t>п</w:t>
      </w:r>
      <w:r w:rsidR="00FC0969" w:rsidRPr="00A607FC">
        <w:rPr>
          <w:rFonts w:ascii="Times New Roman" w:hAnsi="Times New Roman" w:cs="Times New Roman"/>
          <w:sz w:val="24"/>
          <w:szCs w:val="24"/>
        </w:rPr>
        <w:t>равилам безопасной работы в лаборатории и обращения с веществами;</w:t>
      </w:r>
    </w:p>
    <w:p w:rsidR="00FC0969" w:rsidRPr="00A607FC" w:rsidRDefault="00125D25" w:rsidP="00FC0969">
      <w:pPr>
        <w:numPr>
          <w:ilvl w:val="1"/>
          <w:numId w:val="12"/>
        </w:numPr>
        <w:tabs>
          <w:tab w:val="num" w:pos="720"/>
        </w:tabs>
        <w:spacing w:after="0" w:line="240" w:lineRule="auto"/>
        <w:ind w:left="360" w:firstLine="0"/>
        <w:jc w:val="both"/>
        <w:rPr>
          <w:rFonts w:ascii="Times New Roman" w:hAnsi="Times New Roman" w:cs="Times New Roman"/>
          <w:sz w:val="24"/>
          <w:szCs w:val="24"/>
        </w:rPr>
      </w:pPr>
      <w:r w:rsidRPr="00A607FC">
        <w:rPr>
          <w:rFonts w:ascii="Times New Roman" w:hAnsi="Times New Roman" w:cs="Times New Roman"/>
          <w:sz w:val="24"/>
          <w:szCs w:val="24"/>
        </w:rPr>
        <w:t>п</w:t>
      </w:r>
      <w:r w:rsidR="00FC0969" w:rsidRPr="00A607FC">
        <w:rPr>
          <w:rFonts w:ascii="Times New Roman" w:hAnsi="Times New Roman" w:cs="Times New Roman"/>
          <w:sz w:val="24"/>
          <w:szCs w:val="24"/>
        </w:rPr>
        <w:t>равилам сборки и работы лабораторных приборов;</w:t>
      </w:r>
    </w:p>
    <w:p w:rsidR="00FC0969" w:rsidRPr="00A607FC" w:rsidRDefault="00230FD0" w:rsidP="00230FD0">
      <w:pPr>
        <w:spacing w:after="0" w:line="240" w:lineRule="auto"/>
        <w:jc w:val="both"/>
        <w:rPr>
          <w:rFonts w:ascii="Times New Roman" w:hAnsi="Times New Roman" w:cs="Times New Roman"/>
          <w:sz w:val="24"/>
          <w:szCs w:val="24"/>
        </w:rPr>
      </w:pPr>
      <w:r w:rsidRPr="00A607FC">
        <w:rPr>
          <w:rFonts w:ascii="Times New Roman" w:hAnsi="Times New Roman" w:cs="Times New Roman"/>
          <w:sz w:val="24"/>
          <w:szCs w:val="24"/>
        </w:rPr>
        <w:t xml:space="preserve">            п</w:t>
      </w:r>
      <w:r w:rsidR="00FC0969" w:rsidRPr="00A607FC">
        <w:rPr>
          <w:rFonts w:ascii="Times New Roman" w:hAnsi="Times New Roman" w:cs="Times New Roman"/>
          <w:sz w:val="24"/>
          <w:szCs w:val="24"/>
        </w:rPr>
        <w:t>равилам экономного расхода горючего и реактивов</w:t>
      </w:r>
    </w:p>
    <w:p w:rsidR="00FC0969" w:rsidRPr="00A607FC" w:rsidRDefault="000E121C" w:rsidP="00FC0969">
      <w:pPr>
        <w:numPr>
          <w:ilvl w:val="1"/>
          <w:numId w:val="12"/>
        </w:numPr>
        <w:tabs>
          <w:tab w:val="num" w:pos="720"/>
        </w:tabs>
        <w:spacing w:after="0" w:line="240" w:lineRule="auto"/>
        <w:ind w:left="720"/>
        <w:jc w:val="both"/>
        <w:rPr>
          <w:rFonts w:ascii="Times New Roman" w:hAnsi="Times New Roman" w:cs="Times New Roman"/>
          <w:sz w:val="24"/>
          <w:szCs w:val="24"/>
        </w:rPr>
      </w:pPr>
      <w:r w:rsidRPr="00A607FC">
        <w:rPr>
          <w:rFonts w:ascii="Times New Roman" w:hAnsi="Times New Roman" w:cs="Times New Roman"/>
          <w:sz w:val="24"/>
          <w:szCs w:val="24"/>
        </w:rPr>
        <w:t xml:space="preserve"> рациональному</w:t>
      </w:r>
      <w:r w:rsidR="00CD2ED7" w:rsidRPr="00A607FC">
        <w:rPr>
          <w:rFonts w:ascii="Times New Roman" w:hAnsi="Times New Roman" w:cs="Times New Roman"/>
          <w:sz w:val="24"/>
          <w:szCs w:val="24"/>
        </w:rPr>
        <w:t xml:space="preserve"> употреблению</w:t>
      </w:r>
      <w:r w:rsidR="00FC0969" w:rsidRPr="00A607FC">
        <w:rPr>
          <w:rFonts w:ascii="Times New Roman" w:hAnsi="Times New Roman" w:cs="Times New Roman"/>
          <w:sz w:val="24"/>
          <w:szCs w:val="24"/>
        </w:rPr>
        <w:t xml:space="preserve"> витаминов, белков, жиров и углеводов для здорового образа жизни человека;</w:t>
      </w:r>
    </w:p>
    <w:p w:rsidR="00FC0969" w:rsidRPr="00A607FC" w:rsidRDefault="00230FD0" w:rsidP="00FC0969">
      <w:pPr>
        <w:numPr>
          <w:ilvl w:val="1"/>
          <w:numId w:val="12"/>
        </w:numPr>
        <w:tabs>
          <w:tab w:val="num" w:pos="720"/>
        </w:tabs>
        <w:spacing w:after="0" w:line="240" w:lineRule="auto"/>
        <w:ind w:left="720"/>
        <w:jc w:val="both"/>
        <w:rPr>
          <w:rFonts w:ascii="Times New Roman" w:hAnsi="Times New Roman" w:cs="Times New Roman"/>
          <w:sz w:val="24"/>
          <w:szCs w:val="24"/>
        </w:rPr>
      </w:pPr>
      <w:r w:rsidRPr="00A607FC">
        <w:rPr>
          <w:rFonts w:ascii="Times New Roman" w:hAnsi="Times New Roman" w:cs="Times New Roman"/>
          <w:sz w:val="24"/>
          <w:szCs w:val="24"/>
        </w:rPr>
        <w:t xml:space="preserve">  использовать </w:t>
      </w:r>
      <w:r w:rsidR="00F46BF6" w:rsidRPr="00A607FC">
        <w:rPr>
          <w:rFonts w:ascii="Times New Roman" w:hAnsi="Times New Roman" w:cs="Times New Roman"/>
          <w:sz w:val="24"/>
          <w:szCs w:val="24"/>
        </w:rPr>
        <w:t>полученные знания о влиянии энергетиков</w:t>
      </w:r>
      <w:r w:rsidRPr="00A607FC">
        <w:rPr>
          <w:rFonts w:ascii="Times New Roman" w:hAnsi="Times New Roman" w:cs="Times New Roman"/>
          <w:sz w:val="24"/>
          <w:szCs w:val="24"/>
        </w:rPr>
        <w:t xml:space="preserve"> и пищевых добавок </w:t>
      </w:r>
      <w:r w:rsidR="00FC0969" w:rsidRPr="00A607FC">
        <w:rPr>
          <w:rFonts w:ascii="Times New Roman" w:hAnsi="Times New Roman" w:cs="Times New Roman"/>
          <w:sz w:val="24"/>
          <w:szCs w:val="24"/>
        </w:rPr>
        <w:t>на здоровье человека;</w:t>
      </w:r>
    </w:p>
    <w:p w:rsidR="00FC0969" w:rsidRPr="00A607FC" w:rsidRDefault="00A607FC" w:rsidP="00FC0969">
      <w:pPr>
        <w:numPr>
          <w:ilvl w:val="1"/>
          <w:numId w:val="12"/>
        </w:numPr>
        <w:tabs>
          <w:tab w:val="num" w:pos="720"/>
        </w:tabs>
        <w:spacing w:after="0" w:line="240" w:lineRule="auto"/>
        <w:ind w:left="720"/>
        <w:jc w:val="both"/>
        <w:rPr>
          <w:rFonts w:ascii="Times New Roman" w:hAnsi="Times New Roman" w:cs="Times New Roman"/>
          <w:sz w:val="24"/>
          <w:szCs w:val="24"/>
        </w:rPr>
      </w:pPr>
      <w:r w:rsidRPr="00A607FC">
        <w:rPr>
          <w:rFonts w:ascii="Times New Roman" w:hAnsi="Times New Roman" w:cs="Times New Roman"/>
          <w:sz w:val="24"/>
          <w:szCs w:val="24"/>
        </w:rPr>
        <w:t xml:space="preserve"> проводить </w:t>
      </w:r>
      <w:r w:rsidR="00230FD0" w:rsidRPr="00A607FC">
        <w:rPr>
          <w:rFonts w:ascii="Times New Roman" w:hAnsi="Times New Roman" w:cs="Times New Roman"/>
          <w:sz w:val="24"/>
          <w:szCs w:val="24"/>
        </w:rPr>
        <w:t>к</w:t>
      </w:r>
      <w:r w:rsidRPr="00A607FC">
        <w:rPr>
          <w:rFonts w:ascii="Times New Roman" w:hAnsi="Times New Roman" w:cs="Times New Roman"/>
          <w:sz w:val="24"/>
          <w:szCs w:val="24"/>
        </w:rPr>
        <w:t xml:space="preserve">ачественные </w:t>
      </w:r>
      <w:r w:rsidR="00FC0969" w:rsidRPr="00A607FC">
        <w:rPr>
          <w:rFonts w:ascii="Times New Roman" w:hAnsi="Times New Roman" w:cs="Times New Roman"/>
          <w:sz w:val="24"/>
          <w:szCs w:val="24"/>
        </w:rPr>
        <w:t>реакц</w:t>
      </w:r>
      <w:r w:rsidRPr="00A607FC">
        <w:rPr>
          <w:rFonts w:ascii="Times New Roman" w:hAnsi="Times New Roman" w:cs="Times New Roman"/>
          <w:sz w:val="24"/>
          <w:szCs w:val="24"/>
        </w:rPr>
        <w:t>ии</w:t>
      </w:r>
      <w:r w:rsidR="00FC0969" w:rsidRPr="00A607FC">
        <w:rPr>
          <w:rFonts w:ascii="Times New Roman" w:hAnsi="Times New Roman" w:cs="Times New Roman"/>
          <w:sz w:val="24"/>
          <w:szCs w:val="24"/>
        </w:rPr>
        <w:t xml:space="preserve"> на белки, углеводы;</w:t>
      </w:r>
    </w:p>
    <w:p w:rsidR="00874FC8" w:rsidRPr="00A607FC" w:rsidRDefault="00A607FC" w:rsidP="00A607FC">
      <w:pPr>
        <w:tabs>
          <w:tab w:val="left" w:pos="993"/>
        </w:tabs>
        <w:autoSpaceDE w:val="0"/>
        <w:autoSpaceDN w:val="0"/>
        <w:adjustRightInd w:val="0"/>
        <w:spacing w:line="360" w:lineRule="auto"/>
        <w:ind w:left="709"/>
        <w:jc w:val="both"/>
        <w:rPr>
          <w:rFonts w:ascii="Times New Roman" w:hAnsi="Times New Roman" w:cs="Times New Roman"/>
          <w:sz w:val="24"/>
          <w:szCs w:val="24"/>
        </w:rPr>
      </w:pPr>
      <w:r w:rsidRPr="00A607FC">
        <w:rPr>
          <w:rFonts w:ascii="Times New Roman" w:hAnsi="Times New Roman" w:cs="Times New Roman"/>
          <w:sz w:val="24"/>
          <w:szCs w:val="24"/>
        </w:rPr>
        <w:t>использовать приобретенные знания для экол</w:t>
      </w:r>
      <w:r>
        <w:rPr>
          <w:rFonts w:ascii="Times New Roman" w:hAnsi="Times New Roman" w:cs="Times New Roman"/>
          <w:sz w:val="24"/>
          <w:szCs w:val="24"/>
        </w:rPr>
        <w:t xml:space="preserve">огически грамотного поведения в </w:t>
      </w:r>
      <w:r w:rsidRPr="00A607FC">
        <w:rPr>
          <w:rFonts w:ascii="Times New Roman" w:hAnsi="Times New Roman" w:cs="Times New Roman"/>
          <w:sz w:val="24"/>
          <w:szCs w:val="24"/>
        </w:rPr>
        <w:t>окружающей среде;</w:t>
      </w:r>
      <w:r>
        <w:rPr>
          <w:rFonts w:ascii="Times New Roman" w:hAnsi="Times New Roman" w:cs="Times New Roman"/>
          <w:sz w:val="24"/>
          <w:szCs w:val="24"/>
        </w:rPr>
        <w:t xml:space="preserve">  </w:t>
      </w:r>
      <w:r w:rsidRPr="00A607FC">
        <w:rPr>
          <w:rFonts w:ascii="Times New Roman" w:hAnsi="Times New Roman" w:cs="Times New Roman"/>
          <w:sz w:val="24"/>
          <w:szCs w:val="24"/>
        </w:rPr>
        <w:t>сп</w:t>
      </w:r>
      <w:r w:rsidR="00FC0969" w:rsidRPr="00A607FC">
        <w:rPr>
          <w:rFonts w:ascii="Times New Roman" w:hAnsi="Times New Roman" w:cs="Times New Roman"/>
          <w:sz w:val="24"/>
          <w:szCs w:val="24"/>
        </w:rPr>
        <w:t>особам решения нестандартных задач</w:t>
      </w:r>
    </w:p>
    <w:p w:rsidR="00874FC8" w:rsidRPr="00A607FC" w:rsidRDefault="00874FC8" w:rsidP="00874FC8">
      <w:pPr>
        <w:spacing w:after="0" w:line="240" w:lineRule="auto"/>
        <w:jc w:val="both"/>
        <w:rPr>
          <w:rFonts w:ascii="Times New Roman" w:hAnsi="Times New Roman" w:cs="Times New Roman"/>
          <w:sz w:val="24"/>
          <w:szCs w:val="24"/>
        </w:rPr>
      </w:pPr>
    </w:p>
    <w:p w:rsidR="00874FC8" w:rsidRPr="00A607FC" w:rsidRDefault="00230FD0" w:rsidP="00B57349">
      <w:pPr>
        <w:pStyle w:val="a5"/>
        <w:spacing w:after="0" w:line="240" w:lineRule="auto"/>
        <w:ind w:left="499" w:firstLine="0"/>
        <w:jc w:val="both"/>
        <w:rPr>
          <w:rFonts w:ascii="Times New Roman" w:hAnsi="Times New Roman"/>
          <w:sz w:val="24"/>
          <w:szCs w:val="24"/>
        </w:rPr>
      </w:pPr>
      <w:r w:rsidRPr="00A607FC">
        <w:rPr>
          <w:rFonts w:ascii="Times New Roman" w:hAnsi="Times New Roman"/>
          <w:b/>
          <w:sz w:val="24"/>
          <w:szCs w:val="24"/>
        </w:rPr>
        <w:t>Выпускник</w:t>
      </w:r>
      <w:r w:rsidR="00B57349" w:rsidRPr="00A607FC">
        <w:rPr>
          <w:rFonts w:ascii="Times New Roman" w:hAnsi="Times New Roman"/>
          <w:b/>
          <w:sz w:val="24"/>
          <w:szCs w:val="24"/>
        </w:rPr>
        <w:t xml:space="preserve"> получи</w:t>
      </w:r>
      <w:r w:rsidR="00874FC8" w:rsidRPr="00A607FC">
        <w:rPr>
          <w:rFonts w:ascii="Times New Roman" w:hAnsi="Times New Roman"/>
          <w:b/>
          <w:sz w:val="24"/>
          <w:szCs w:val="24"/>
        </w:rPr>
        <w:t>т возможность  научиться</w:t>
      </w:r>
      <w:r w:rsidR="00874FC8" w:rsidRPr="00A607FC">
        <w:rPr>
          <w:rFonts w:ascii="Times New Roman" w:hAnsi="Times New Roman"/>
          <w:sz w:val="24"/>
          <w:szCs w:val="24"/>
        </w:rPr>
        <w:t>:</w:t>
      </w:r>
    </w:p>
    <w:p w:rsidR="00874FC8" w:rsidRPr="00A607FC" w:rsidRDefault="00B57349" w:rsidP="00874FC8">
      <w:pPr>
        <w:pStyle w:val="a5"/>
        <w:numPr>
          <w:ilvl w:val="0"/>
          <w:numId w:val="16"/>
        </w:numPr>
        <w:spacing w:after="0" w:line="240" w:lineRule="auto"/>
        <w:ind w:left="499" w:hanging="357"/>
        <w:jc w:val="both"/>
        <w:rPr>
          <w:rFonts w:ascii="Times New Roman" w:hAnsi="Times New Roman"/>
          <w:sz w:val="24"/>
          <w:szCs w:val="24"/>
        </w:rPr>
      </w:pPr>
      <w:r w:rsidRPr="00A607FC">
        <w:rPr>
          <w:rFonts w:ascii="Times New Roman" w:hAnsi="Times New Roman"/>
          <w:sz w:val="24"/>
          <w:szCs w:val="24"/>
        </w:rPr>
        <w:t>о</w:t>
      </w:r>
      <w:r w:rsidR="00874FC8" w:rsidRPr="00A607FC">
        <w:rPr>
          <w:rFonts w:ascii="Times New Roman" w:hAnsi="Times New Roman"/>
          <w:sz w:val="24"/>
          <w:szCs w:val="24"/>
        </w:rPr>
        <w:t>пределять цель, выделять объект исследования, овладеть способами регистрации полученной информации, ее обработки и оформления;</w:t>
      </w:r>
    </w:p>
    <w:p w:rsidR="00874FC8" w:rsidRPr="00A607FC" w:rsidRDefault="00B57349" w:rsidP="00874FC8">
      <w:pPr>
        <w:numPr>
          <w:ilvl w:val="0"/>
          <w:numId w:val="16"/>
        </w:numPr>
        <w:spacing w:after="0" w:line="240" w:lineRule="auto"/>
        <w:ind w:left="499" w:hanging="357"/>
        <w:jc w:val="both"/>
        <w:rPr>
          <w:rFonts w:ascii="Times New Roman" w:hAnsi="Times New Roman" w:cs="Times New Roman"/>
          <w:sz w:val="24"/>
          <w:szCs w:val="24"/>
        </w:rPr>
      </w:pPr>
      <w:r w:rsidRPr="00A607FC">
        <w:rPr>
          <w:rFonts w:ascii="Times New Roman" w:hAnsi="Times New Roman" w:cs="Times New Roman"/>
          <w:sz w:val="24"/>
          <w:szCs w:val="24"/>
        </w:rPr>
        <w:t>п</w:t>
      </w:r>
      <w:r w:rsidR="00874FC8" w:rsidRPr="00A607FC">
        <w:rPr>
          <w:rFonts w:ascii="Times New Roman" w:hAnsi="Times New Roman" w:cs="Times New Roman"/>
          <w:sz w:val="24"/>
          <w:szCs w:val="24"/>
        </w:rPr>
        <w:t>ользоваться информационными источниками: справочниками, Интернет, учебной литературой.</w:t>
      </w:r>
    </w:p>
    <w:p w:rsidR="00874FC8" w:rsidRPr="00A607FC" w:rsidRDefault="00B57349" w:rsidP="00A607FC">
      <w:pPr>
        <w:numPr>
          <w:ilvl w:val="0"/>
          <w:numId w:val="16"/>
        </w:numPr>
        <w:spacing w:after="0" w:line="240" w:lineRule="auto"/>
        <w:ind w:left="499" w:hanging="357"/>
        <w:jc w:val="both"/>
        <w:rPr>
          <w:rFonts w:ascii="Times New Roman" w:hAnsi="Times New Roman" w:cs="Times New Roman"/>
          <w:sz w:val="24"/>
          <w:szCs w:val="24"/>
        </w:rPr>
      </w:pPr>
      <w:r w:rsidRPr="00A607FC">
        <w:rPr>
          <w:rFonts w:ascii="Times New Roman" w:hAnsi="Times New Roman" w:cs="Times New Roman"/>
          <w:sz w:val="24"/>
          <w:szCs w:val="24"/>
        </w:rPr>
        <w:t>о</w:t>
      </w:r>
      <w:r w:rsidR="00874FC8" w:rsidRPr="00A607FC">
        <w:rPr>
          <w:rFonts w:ascii="Times New Roman" w:hAnsi="Times New Roman" w:cs="Times New Roman"/>
          <w:sz w:val="24"/>
          <w:szCs w:val="24"/>
        </w:rPr>
        <w:t xml:space="preserve">существлять лабораторный эксперимент, соблюдая технику </w:t>
      </w:r>
      <w:proofErr w:type="spellStart"/>
      <w:r w:rsidR="00874FC8" w:rsidRPr="00A607FC">
        <w:rPr>
          <w:rFonts w:ascii="Times New Roman" w:hAnsi="Times New Roman" w:cs="Times New Roman"/>
          <w:sz w:val="24"/>
          <w:szCs w:val="24"/>
        </w:rPr>
        <w:t>безопасност</w:t>
      </w:r>
      <w:proofErr w:type="spellEnd"/>
    </w:p>
    <w:p w:rsidR="00874FC8" w:rsidRPr="00A607FC" w:rsidRDefault="00B57349" w:rsidP="00874FC8">
      <w:pPr>
        <w:numPr>
          <w:ilvl w:val="0"/>
          <w:numId w:val="16"/>
        </w:numPr>
        <w:spacing w:after="0" w:line="240" w:lineRule="auto"/>
        <w:ind w:left="499" w:hanging="357"/>
        <w:jc w:val="both"/>
        <w:rPr>
          <w:rFonts w:ascii="Times New Roman" w:hAnsi="Times New Roman" w:cs="Times New Roman"/>
          <w:sz w:val="24"/>
          <w:szCs w:val="24"/>
        </w:rPr>
      </w:pPr>
      <w:r w:rsidRPr="00A607FC">
        <w:rPr>
          <w:rFonts w:ascii="Times New Roman" w:hAnsi="Times New Roman" w:cs="Times New Roman"/>
          <w:sz w:val="24"/>
          <w:szCs w:val="24"/>
        </w:rPr>
        <w:t>о</w:t>
      </w:r>
      <w:r w:rsidR="00874FC8" w:rsidRPr="00A607FC">
        <w:rPr>
          <w:rFonts w:ascii="Times New Roman" w:hAnsi="Times New Roman" w:cs="Times New Roman"/>
          <w:sz w:val="24"/>
          <w:szCs w:val="24"/>
        </w:rPr>
        <w:t>пределять качественный состав, а так же экспериментально доказывать физические и химические свойства исследуемых веществ;</w:t>
      </w:r>
    </w:p>
    <w:p w:rsidR="00874FC8" w:rsidRPr="00A607FC" w:rsidRDefault="00874FC8" w:rsidP="00A607FC">
      <w:pPr>
        <w:pStyle w:val="a5"/>
        <w:spacing w:after="0" w:line="240" w:lineRule="auto"/>
        <w:ind w:left="499" w:firstLine="0"/>
        <w:jc w:val="both"/>
        <w:rPr>
          <w:rFonts w:ascii="Times New Roman" w:hAnsi="Times New Roman"/>
          <w:sz w:val="24"/>
          <w:szCs w:val="24"/>
        </w:rPr>
      </w:pPr>
      <w:r w:rsidRPr="00A607FC">
        <w:rPr>
          <w:rFonts w:ascii="Times New Roman" w:hAnsi="Times New Roman"/>
          <w:sz w:val="24"/>
          <w:szCs w:val="24"/>
        </w:rPr>
        <w:t xml:space="preserve"> работать с растворами различных веществ;</w:t>
      </w:r>
    </w:p>
    <w:p w:rsidR="00874FC8" w:rsidRPr="00A607FC" w:rsidRDefault="00B57349" w:rsidP="00874FC8">
      <w:pPr>
        <w:pStyle w:val="a5"/>
        <w:numPr>
          <w:ilvl w:val="0"/>
          <w:numId w:val="16"/>
        </w:numPr>
        <w:spacing w:after="0" w:line="240" w:lineRule="auto"/>
        <w:ind w:left="499" w:hanging="357"/>
        <w:jc w:val="both"/>
        <w:rPr>
          <w:rFonts w:ascii="Times New Roman" w:hAnsi="Times New Roman"/>
          <w:sz w:val="24"/>
          <w:szCs w:val="24"/>
        </w:rPr>
      </w:pPr>
      <w:r w:rsidRPr="00A607FC">
        <w:rPr>
          <w:rFonts w:ascii="Times New Roman" w:hAnsi="Times New Roman"/>
          <w:sz w:val="24"/>
          <w:szCs w:val="24"/>
        </w:rPr>
        <w:t>н</w:t>
      </w:r>
      <w:r w:rsidR="00874FC8" w:rsidRPr="00A607FC">
        <w:rPr>
          <w:rFonts w:ascii="Times New Roman" w:hAnsi="Times New Roman"/>
          <w:sz w:val="24"/>
          <w:szCs w:val="24"/>
        </w:rPr>
        <w:t>аходить проблему и варианты ее решения;</w:t>
      </w:r>
    </w:p>
    <w:p w:rsidR="00874FC8" w:rsidRPr="00A607FC" w:rsidRDefault="00B57349" w:rsidP="00874FC8">
      <w:pPr>
        <w:pStyle w:val="a5"/>
        <w:numPr>
          <w:ilvl w:val="0"/>
          <w:numId w:val="16"/>
        </w:numPr>
        <w:spacing w:after="0" w:line="240" w:lineRule="auto"/>
        <w:ind w:left="499" w:hanging="357"/>
        <w:jc w:val="both"/>
        <w:rPr>
          <w:rFonts w:ascii="Times New Roman" w:hAnsi="Times New Roman"/>
          <w:sz w:val="24"/>
          <w:szCs w:val="24"/>
        </w:rPr>
      </w:pPr>
      <w:r w:rsidRPr="00A607FC">
        <w:rPr>
          <w:rFonts w:ascii="Times New Roman" w:hAnsi="Times New Roman"/>
          <w:sz w:val="24"/>
          <w:szCs w:val="24"/>
        </w:rPr>
        <w:t>р</w:t>
      </w:r>
      <w:r w:rsidR="00874FC8" w:rsidRPr="00A607FC">
        <w:rPr>
          <w:rFonts w:ascii="Times New Roman" w:hAnsi="Times New Roman"/>
          <w:sz w:val="24"/>
          <w:szCs w:val="24"/>
        </w:rPr>
        <w:t>аботать в сотрудничестве с членами группы, находить и исправлять  ошибки в работе других участников группы;</w:t>
      </w:r>
    </w:p>
    <w:p w:rsidR="00874FC8" w:rsidRPr="00A607FC" w:rsidRDefault="00B57349" w:rsidP="00874FC8">
      <w:pPr>
        <w:pStyle w:val="a5"/>
        <w:numPr>
          <w:ilvl w:val="0"/>
          <w:numId w:val="16"/>
        </w:numPr>
        <w:spacing w:after="0" w:line="240" w:lineRule="auto"/>
        <w:ind w:left="499" w:hanging="357"/>
        <w:jc w:val="both"/>
        <w:rPr>
          <w:rFonts w:ascii="Times New Roman" w:hAnsi="Times New Roman"/>
          <w:sz w:val="24"/>
          <w:szCs w:val="24"/>
        </w:rPr>
      </w:pPr>
      <w:r w:rsidRPr="00A607FC">
        <w:rPr>
          <w:rFonts w:ascii="Times New Roman" w:hAnsi="Times New Roman"/>
          <w:sz w:val="24"/>
          <w:szCs w:val="24"/>
        </w:rPr>
        <w:t>у</w:t>
      </w:r>
      <w:r w:rsidR="00874FC8" w:rsidRPr="00A607FC">
        <w:rPr>
          <w:rFonts w:ascii="Times New Roman" w:hAnsi="Times New Roman"/>
          <w:sz w:val="24"/>
          <w:szCs w:val="24"/>
        </w:rPr>
        <w:t>веренно держать себя во время выступления, использовать различные  средства наглядности при выступлении.</w:t>
      </w:r>
    </w:p>
    <w:p w:rsidR="00874FC8" w:rsidRPr="00A607FC" w:rsidRDefault="00B57349" w:rsidP="00874FC8">
      <w:pPr>
        <w:pStyle w:val="a5"/>
        <w:numPr>
          <w:ilvl w:val="0"/>
          <w:numId w:val="16"/>
        </w:numPr>
        <w:spacing w:after="0" w:line="240" w:lineRule="auto"/>
        <w:ind w:left="499" w:hanging="357"/>
        <w:jc w:val="both"/>
        <w:rPr>
          <w:rFonts w:ascii="Times New Roman" w:hAnsi="Times New Roman"/>
          <w:sz w:val="24"/>
          <w:szCs w:val="24"/>
        </w:rPr>
      </w:pPr>
      <w:r w:rsidRPr="00A607FC">
        <w:rPr>
          <w:rFonts w:ascii="Times New Roman" w:hAnsi="Times New Roman"/>
          <w:sz w:val="24"/>
          <w:szCs w:val="24"/>
        </w:rPr>
        <w:t>в</w:t>
      </w:r>
      <w:r w:rsidR="00874FC8" w:rsidRPr="00A607FC">
        <w:rPr>
          <w:rFonts w:ascii="Times New Roman" w:hAnsi="Times New Roman"/>
          <w:sz w:val="24"/>
          <w:szCs w:val="24"/>
        </w:rPr>
        <w:t>ести дискуссию, отстаивать свою точку зрения, найти компромисс;</w:t>
      </w:r>
    </w:p>
    <w:p w:rsidR="00874FC8" w:rsidRPr="00A607FC" w:rsidRDefault="00B57349" w:rsidP="00874FC8">
      <w:pPr>
        <w:numPr>
          <w:ilvl w:val="0"/>
          <w:numId w:val="16"/>
        </w:numPr>
        <w:spacing w:after="0" w:line="240" w:lineRule="auto"/>
        <w:ind w:left="499" w:hanging="357"/>
        <w:jc w:val="both"/>
        <w:rPr>
          <w:rFonts w:ascii="Times New Roman" w:hAnsi="Times New Roman" w:cs="Times New Roman"/>
          <w:sz w:val="24"/>
          <w:szCs w:val="24"/>
        </w:rPr>
      </w:pPr>
      <w:r w:rsidRPr="00A607FC">
        <w:rPr>
          <w:rFonts w:ascii="Times New Roman" w:hAnsi="Times New Roman" w:cs="Times New Roman"/>
          <w:sz w:val="24"/>
          <w:szCs w:val="24"/>
        </w:rPr>
        <w:t>п</w:t>
      </w:r>
      <w:r w:rsidR="00874FC8" w:rsidRPr="00A607FC">
        <w:rPr>
          <w:rFonts w:ascii="Times New Roman" w:hAnsi="Times New Roman" w:cs="Times New Roman"/>
          <w:sz w:val="24"/>
          <w:szCs w:val="24"/>
        </w:rPr>
        <w:t>роводить соцопрос населения: составлять вопросы, уметь общаться.</w:t>
      </w:r>
    </w:p>
    <w:p w:rsidR="001F035E" w:rsidRPr="00A607FC" w:rsidRDefault="00B57349" w:rsidP="001F035E">
      <w:pPr>
        <w:spacing w:line="240" w:lineRule="auto"/>
        <w:jc w:val="both"/>
        <w:rPr>
          <w:rFonts w:ascii="Times New Roman" w:hAnsi="Times New Roman" w:cs="Times New Roman"/>
          <w:sz w:val="24"/>
          <w:szCs w:val="24"/>
        </w:rPr>
      </w:pPr>
      <w:r w:rsidRPr="00A607FC">
        <w:rPr>
          <w:rFonts w:ascii="Times New Roman" w:hAnsi="Times New Roman" w:cs="Times New Roman"/>
          <w:sz w:val="24"/>
          <w:szCs w:val="24"/>
        </w:rPr>
        <w:t xml:space="preserve"> </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b/>
          <w:bCs/>
          <w:color w:val="000000"/>
          <w:sz w:val="24"/>
          <w:szCs w:val="24"/>
        </w:rPr>
        <w:t>II. Содержание учебного курса</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b/>
          <w:color w:val="000000"/>
          <w:sz w:val="24"/>
          <w:szCs w:val="24"/>
        </w:rPr>
        <w:t>Тема 1</w:t>
      </w:r>
      <w:r w:rsidR="00F46BF6" w:rsidRPr="00A607FC">
        <w:rPr>
          <w:rFonts w:ascii="Times New Roman" w:eastAsia="Times New Roman" w:hAnsi="Times New Roman" w:cs="Times New Roman"/>
          <w:b/>
          <w:color w:val="000000"/>
          <w:sz w:val="24"/>
          <w:szCs w:val="24"/>
        </w:rPr>
        <w:t xml:space="preserve">. Пищевые продукты </w:t>
      </w:r>
    </w:p>
    <w:p w:rsidR="00A01D45" w:rsidRPr="00A607FC" w:rsidRDefault="00A01D45" w:rsidP="00A01D45">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.Вещества, используемые при приготовлении пищи. Уксусная кислота, её консервирующее действие. Растительное масло. Животные жиры. Чипсы и сухарики. Их состав. Продукты сетей быстрого питания (фаст-</w:t>
      </w:r>
      <w:proofErr w:type="spellStart"/>
      <w:r w:rsidRPr="00A607FC">
        <w:rPr>
          <w:rFonts w:ascii="Times New Roman" w:eastAsia="Times New Roman" w:hAnsi="Times New Roman" w:cs="Times New Roman"/>
          <w:color w:val="000000"/>
          <w:sz w:val="24"/>
          <w:szCs w:val="24"/>
        </w:rPr>
        <w:t>фудов</w:t>
      </w:r>
      <w:proofErr w:type="spellEnd"/>
      <w:r w:rsidRPr="00A607FC">
        <w:rPr>
          <w:rFonts w:ascii="Times New Roman" w:eastAsia="Times New Roman" w:hAnsi="Times New Roman" w:cs="Times New Roman"/>
          <w:color w:val="000000"/>
          <w:sz w:val="24"/>
          <w:szCs w:val="24"/>
        </w:rPr>
        <w:t>). Сахар. Конфеты. Сахарный диабет.</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Пищевая аллергия. Основные принципы рационального питания. Первая медицинская помощь при пищевых отравлениях.</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 xml:space="preserve">Состав пищевых продуктов. Химические компоненты продуктов питания: консерванты, красители, загустители, </w:t>
      </w:r>
      <w:proofErr w:type="spellStart"/>
      <w:r w:rsidRPr="00A607FC">
        <w:rPr>
          <w:rFonts w:ascii="Times New Roman" w:eastAsia="Times New Roman" w:hAnsi="Times New Roman" w:cs="Times New Roman"/>
          <w:color w:val="000000"/>
          <w:sz w:val="24"/>
          <w:szCs w:val="24"/>
        </w:rPr>
        <w:t>ароматизаторы</w:t>
      </w:r>
      <w:proofErr w:type="spellEnd"/>
      <w:r w:rsidRPr="00A607FC">
        <w:rPr>
          <w:rFonts w:ascii="Times New Roman" w:eastAsia="Times New Roman" w:hAnsi="Times New Roman" w:cs="Times New Roman"/>
          <w:color w:val="000000"/>
          <w:sz w:val="24"/>
          <w:szCs w:val="24"/>
        </w:rPr>
        <w:t>.</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Генно-модифицированные продукты и ГМО. Опасность частого употребления продуктов фаст-</w:t>
      </w:r>
      <w:proofErr w:type="spellStart"/>
      <w:r w:rsidRPr="00A607FC">
        <w:rPr>
          <w:rFonts w:ascii="Times New Roman" w:eastAsia="Times New Roman" w:hAnsi="Times New Roman" w:cs="Times New Roman"/>
          <w:color w:val="000000"/>
          <w:sz w:val="24"/>
          <w:szCs w:val="24"/>
        </w:rPr>
        <w:t>фуда</w:t>
      </w:r>
      <w:proofErr w:type="spellEnd"/>
      <w:r w:rsidRPr="00A607FC">
        <w:rPr>
          <w:rFonts w:ascii="Times New Roman" w:eastAsia="Times New Roman" w:hAnsi="Times New Roman" w:cs="Times New Roman"/>
          <w:color w:val="000000"/>
          <w:sz w:val="24"/>
          <w:szCs w:val="24"/>
        </w:rPr>
        <w:t>.</w:t>
      </w:r>
    </w:p>
    <w:p w:rsidR="00C25B6D" w:rsidRPr="00A607FC" w:rsidRDefault="00551E98" w:rsidP="003C0D29">
      <w:pPr>
        <w:spacing w:after="0" w:line="240" w:lineRule="auto"/>
        <w:ind w:left="360"/>
        <w:rPr>
          <w:rFonts w:ascii="Times New Roman" w:hAnsi="Times New Roman" w:cs="Times New Roman"/>
          <w:sz w:val="24"/>
          <w:szCs w:val="24"/>
        </w:rPr>
      </w:pPr>
      <w:r w:rsidRPr="00A607FC">
        <w:rPr>
          <w:rFonts w:ascii="Times New Roman" w:eastAsia="Times New Roman" w:hAnsi="Times New Roman" w:cs="Times New Roman"/>
          <w:color w:val="000000"/>
          <w:sz w:val="24"/>
          <w:szCs w:val="24"/>
        </w:rPr>
        <w:lastRenderedPageBreak/>
        <w:t>Напитки. Чай. Кофе. Их состав. Кофеин, его действие на организм. Соки. Газированные напитки. Состав газированных напитков. Красители и консерванты в напитках. Энергетики. Действие энергетиков на организм. Чем лучше всего утолять жажду.</w:t>
      </w:r>
      <w:r w:rsidR="003C0D29" w:rsidRPr="00A607FC">
        <w:rPr>
          <w:rFonts w:ascii="Times New Roman" w:hAnsi="Times New Roman" w:cs="Times New Roman"/>
          <w:i/>
          <w:sz w:val="24"/>
          <w:szCs w:val="24"/>
        </w:rPr>
        <w:t xml:space="preserve"> Практикум исследование «Газированные напитки» </w:t>
      </w:r>
      <w:r w:rsidR="00C25B6D" w:rsidRPr="00A607FC">
        <w:rPr>
          <w:rFonts w:ascii="Times New Roman" w:eastAsia="Times New Roman" w:hAnsi="Times New Roman" w:cs="Times New Roman"/>
          <w:color w:val="000000"/>
          <w:sz w:val="24"/>
          <w:szCs w:val="24"/>
        </w:rPr>
        <w:t xml:space="preserve"> Практикум- исследование «Чипсы</w:t>
      </w:r>
    </w:p>
    <w:p w:rsidR="00F46BF6" w:rsidRPr="00A607FC" w:rsidRDefault="00F46BF6" w:rsidP="00F46BF6">
      <w:pPr>
        <w:spacing w:after="0" w:line="240" w:lineRule="auto"/>
        <w:jc w:val="both"/>
        <w:rPr>
          <w:rFonts w:ascii="Times New Roman" w:hAnsi="Times New Roman" w:cs="Times New Roman"/>
          <w:i/>
          <w:sz w:val="24"/>
          <w:szCs w:val="24"/>
        </w:rPr>
      </w:pPr>
      <w:r w:rsidRPr="00A607FC">
        <w:rPr>
          <w:rFonts w:ascii="Times New Roman" w:hAnsi="Times New Roman" w:cs="Times New Roman"/>
          <w:b/>
          <w:i/>
          <w:sz w:val="24"/>
          <w:szCs w:val="24"/>
        </w:rPr>
        <w:t xml:space="preserve">. </w:t>
      </w:r>
      <w:r w:rsidRPr="00A607FC">
        <w:rPr>
          <w:rFonts w:ascii="Times New Roman" w:hAnsi="Times New Roman" w:cs="Times New Roman"/>
          <w:i/>
          <w:sz w:val="24"/>
          <w:szCs w:val="24"/>
        </w:rPr>
        <w:t>Практикум - исследование «Жевательная резинка»</w:t>
      </w:r>
    </w:p>
    <w:p w:rsidR="00551E98" w:rsidRPr="00A607FC" w:rsidRDefault="00A607FC" w:rsidP="00551E98">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3. Домашняя аптечка.</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Лекарства. Сроки годности лекарств. Классификация лекарств. Обезболивающие средства. Антибиотики. Противоаллергические средства. Витамины.</w:t>
      </w:r>
      <w:r w:rsidR="008B4278"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Инструкции по применению лекарств. Назначение лекарств. Противопоказания.</w:t>
      </w:r>
      <w:r w:rsidR="008B4278"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Правила употребления лекарств. Почему нельзя употреблять лекарства без назначения врача</w:t>
      </w:r>
      <w:proofErr w:type="gramStart"/>
      <w:r w:rsidR="008B4278"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w:t>
      </w:r>
      <w:proofErr w:type="gramEnd"/>
      <w:r w:rsidRPr="00A607FC">
        <w:rPr>
          <w:rFonts w:ascii="Times New Roman" w:eastAsia="Times New Roman" w:hAnsi="Times New Roman" w:cs="Times New Roman"/>
          <w:color w:val="000000"/>
          <w:sz w:val="24"/>
          <w:szCs w:val="24"/>
        </w:rPr>
        <w:t>Первая медицинская помощь при отравлениях лекарственными препаратами.</w:t>
      </w:r>
      <w:r w:rsidR="003C0D29"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Практическая работа. Домашняя аптечка.</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b/>
          <w:color w:val="000000"/>
          <w:sz w:val="24"/>
          <w:szCs w:val="24"/>
        </w:rPr>
        <w:t>Тема 4. Косметические средства и личная гигиена</w:t>
      </w:r>
      <w:r w:rsidR="00A607FC">
        <w:rPr>
          <w:rFonts w:ascii="Times New Roman" w:eastAsia="Times New Roman" w:hAnsi="Times New Roman" w:cs="Times New Roman"/>
          <w:color w:val="000000"/>
          <w:sz w:val="24"/>
          <w:szCs w:val="24"/>
        </w:rPr>
        <w:t xml:space="preserve">. </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Искусственные и натуральные косметические средства. Косметические и декоративные пудры. Лак для ногтей. Носители запаха. Дезодоранты. Красители для волос.</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Моющие косметические средства. Мыла. Основные компоненты мыла. Шампуни.</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Уход за кожей. Уход за волосами. Уход за зубами.</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A607FC">
        <w:rPr>
          <w:rFonts w:ascii="Times New Roman" w:eastAsia="Times New Roman" w:hAnsi="Times New Roman" w:cs="Times New Roman"/>
          <w:b/>
          <w:color w:val="000000"/>
          <w:sz w:val="24"/>
          <w:szCs w:val="24"/>
        </w:rPr>
        <w:t>Тема 5</w:t>
      </w:r>
      <w:r w:rsidR="00A607FC">
        <w:rPr>
          <w:rFonts w:ascii="Times New Roman" w:eastAsia="Times New Roman" w:hAnsi="Times New Roman" w:cs="Times New Roman"/>
          <w:b/>
          <w:color w:val="000000"/>
          <w:sz w:val="24"/>
          <w:szCs w:val="24"/>
        </w:rPr>
        <w:t xml:space="preserve">. Средства бытовой химии. </w:t>
      </w:r>
    </w:p>
    <w:p w:rsidR="00551E98" w:rsidRPr="00A607FC" w:rsidRDefault="00551E98" w:rsidP="00551E9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Из истории использования моющих средств. Синтетические моющие средства (СМС). О чём говорит ярлычок на одежде. Моющее действие СМС. Химический состав и назначение СМС. Отбеливатели.</w:t>
      </w:r>
      <w:r w:rsidR="00CD2ED7"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Средства для чистки кухонной посуды. Средства для борьбы с насекомыми.</w:t>
      </w:r>
      <w:r w:rsidR="00CD2ED7"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Удобрения и ядохимикаты.</w:t>
      </w:r>
      <w:r w:rsidR="00CD2ED7"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Правила безопасного хранения средств бытовой химии. Правила безопасного использования средств бытовой химии.</w:t>
      </w:r>
    </w:p>
    <w:p w:rsidR="00C25B6D" w:rsidRPr="00A607FC" w:rsidRDefault="00551E98" w:rsidP="00C25B6D">
      <w:pPr>
        <w:pStyle w:val="a3"/>
        <w:spacing w:before="0" w:beforeAutospacing="0" w:after="0" w:afterAutospacing="0"/>
        <w:jc w:val="both"/>
      </w:pPr>
      <w:r w:rsidRPr="00A607FC">
        <w:rPr>
          <w:color w:val="000000"/>
        </w:rPr>
        <w:t>Практическая работа. Составление инструкций по безопасной работе со средствами бытовой химии.</w:t>
      </w:r>
      <w:r w:rsidR="00C25B6D" w:rsidRPr="00A607FC">
        <w:rPr>
          <w:i/>
          <w:iCs/>
        </w:rPr>
        <w:t xml:space="preserve"> Практическая работа </w:t>
      </w:r>
      <w:r w:rsidR="00C25B6D" w:rsidRPr="00A607FC">
        <w:t>Выведение пятен ржавчины, чернил, жира.</w:t>
      </w:r>
    </w:p>
    <w:p w:rsidR="00C25B6D" w:rsidRPr="00A607FC" w:rsidRDefault="00C25B6D" w:rsidP="00C25B6D">
      <w:pPr>
        <w:spacing w:after="0" w:line="240" w:lineRule="auto"/>
        <w:rPr>
          <w:rFonts w:ascii="Times New Roman" w:hAnsi="Times New Roman" w:cs="Times New Roman"/>
          <w:i/>
          <w:sz w:val="24"/>
          <w:szCs w:val="24"/>
        </w:rPr>
      </w:pPr>
      <w:r w:rsidRPr="00A607FC">
        <w:rPr>
          <w:rFonts w:ascii="Times New Roman" w:hAnsi="Times New Roman" w:cs="Times New Roman"/>
          <w:i/>
          <w:sz w:val="24"/>
          <w:szCs w:val="24"/>
        </w:rPr>
        <w:t>Практикум исследование</w:t>
      </w:r>
      <w:r w:rsidR="001F2C5A" w:rsidRPr="00A607FC">
        <w:rPr>
          <w:rFonts w:ascii="Times New Roman" w:hAnsi="Times New Roman" w:cs="Times New Roman"/>
          <w:i/>
          <w:sz w:val="24"/>
          <w:szCs w:val="24"/>
        </w:rPr>
        <w:t xml:space="preserve"> «Моющие средства для посуды» </w:t>
      </w:r>
    </w:p>
    <w:p w:rsidR="00F46BF6" w:rsidRPr="00A607FC" w:rsidRDefault="00F46BF6" w:rsidP="00C25B6D">
      <w:pPr>
        <w:spacing w:after="0" w:line="240" w:lineRule="auto"/>
        <w:rPr>
          <w:rFonts w:ascii="Times New Roman" w:hAnsi="Times New Roman" w:cs="Times New Roman"/>
          <w:sz w:val="24"/>
          <w:szCs w:val="24"/>
        </w:rPr>
      </w:pPr>
    </w:p>
    <w:p w:rsidR="00F46BF6" w:rsidRPr="00A607FC" w:rsidRDefault="00F46BF6" w:rsidP="00C25B6D">
      <w:pPr>
        <w:spacing w:after="0" w:line="240" w:lineRule="auto"/>
        <w:rPr>
          <w:rFonts w:ascii="Times New Roman" w:hAnsi="Times New Roman" w:cs="Times New Roman"/>
          <w:sz w:val="24"/>
          <w:szCs w:val="24"/>
        </w:rPr>
      </w:pPr>
    </w:p>
    <w:p w:rsidR="00F46BF6" w:rsidRPr="00A607FC" w:rsidRDefault="00F46BF6" w:rsidP="00C25B6D">
      <w:pPr>
        <w:spacing w:after="0" w:line="240" w:lineRule="auto"/>
        <w:rPr>
          <w:rFonts w:ascii="Times New Roman" w:hAnsi="Times New Roman" w:cs="Times New Roman"/>
          <w:sz w:val="24"/>
          <w:szCs w:val="24"/>
        </w:rPr>
      </w:pPr>
    </w:p>
    <w:p w:rsidR="00F46BF6" w:rsidRPr="00A607FC" w:rsidRDefault="00F46BF6" w:rsidP="00F46BF6">
      <w:pPr>
        <w:rPr>
          <w:rFonts w:ascii="Times New Roman" w:hAnsi="Times New Roman" w:cs="Times New Roman"/>
          <w:b/>
          <w:sz w:val="24"/>
          <w:szCs w:val="24"/>
        </w:rPr>
      </w:pPr>
      <w:r w:rsidRPr="00A607FC">
        <w:rPr>
          <w:rFonts w:ascii="Times New Roman" w:hAnsi="Times New Roman" w:cs="Times New Roman"/>
          <w:b/>
          <w:sz w:val="24"/>
          <w:szCs w:val="24"/>
        </w:rPr>
        <w:t>3.Тематическое планирование с определением основных видов учебной деятельности</w:t>
      </w:r>
    </w:p>
    <w:p w:rsidR="00F46BF6" w:rsidRPr="00A607FC" w:rsidRDefault="00F46BF6" w:rsidP="00F46BF6">
      <w:pPr>
        <w:rPr>
          <w:rFonts w:ascii="Times New Roman" w:hAnsi="Times New Roman" w:cs="Times New Roman"/>
          <w:b/>
          <w:sz w:val="24"/>
          <w:szCs w:val="24"/>
        </w:rPr>
      </w:pPr>
    </w:p>
    <w:tbl>
      <w:tblPr>
        <w:tblStyle w:val="a9"/>
        <w:tblW w:w="0" w:type="auto"/>
        <w:tblLook w:val="04A0" w:firstRow="1" w:lastRow="0" w:firstColumn="1" w:lastColumn="0" w:noHBand="0" w:noVBand="1"/>
      </w:tblPr>
      <w:tblGrid>
        <w:gridCol w:w="526"/>
        <w:gridCol w:w="4069"/>
        <w:gridCol w:w="1228"/>
        <w:gridCol w:w="3748"/>
      </w:tblGrid>
      <w:tr w:rsidR="00F46BF6" w:rsidRPr="00A607FC" w:rsidTr="001F2C5A">
        <w:tc>
          <w:tcPr>
            <w:tcW w:w="526"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w:t>
            </w:r>
          </w:p>
        </w:tc>
        <w:tc>
          <w:tcPr>
            <w:tcW w:w="4069"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b/>
                <w:sz w:val="24"/>
                <w:szCs w:val="24"/>
              </w:rPr>
              <w:t xml:space="preserve">         </w:t>
            </w:r>
            <w:r w:rsidRPr="00A607FC">
              <w:rPr>
                <w:rFonts w:ascii="Times New Roman" w:hAnsi="Times New Roman" w:cs="Times New Roman"/>
                <w:sz w:val="24"/>
                <w:szCs w:val="24"/>
              </w:rPr>
              <w:t>Тема</w:t>
            </w:r>
          </w:p>
        </w:tc>
        <w:tc>
          <w:tcPr>
            <w:tcW w:w="1228" w:type="dxa"/>
          </w:tcPr>
          <w:p w:rsidR="00F46BF6" w:rsidRPr="00A607FC" w:rsidRDefault="00F46BF6" w:rsidP="001F2C5A">
            <w:pPr>
              <w:rPr>
                <w:rFonts w:ascii="Times New Roman" w:hAnsi="Times New Roman" w:cs="Times New Roman"/>
                <w:b/>
                <w:sz w:val="24"/>
                <w:szCs w:val="24"/>
              </w:rPr>
            </w:pPr>
            <w:r w:rsidRPr="00A607FC">
              <w:rPr>
                <w:rFonts w:ascii="Times New Roman" w:hAnsi="Times New Roman" w:cs="Times New Roman"/>
                <w:sz w:val="24"/>
                <w:szCs w:val="24"/>
              </w:rPr>
              <w:t>Часы</w:t>
            </w:r>
          </w:p>
        </w:tc>
        <w:tc>
          <w:tcPr>
            <w:tcW w:w="3748"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Характеристика видов деятельности</w:t>
            </w:r>
          </w:p>
        </w:tc>
      </w:tr>
      <w:tr w:rsidR="00F46BF6" w:rsidRPr="00A607FC" w:rsidTr="001F2C5A">
        <w:tc>
          <w:tcPr>
            <w:tcW w:w="526"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1</w:t>
            </w:r>
          </w:p>
        </w:tc>
        <w:tc>
          <w:tcPr>
            <w:tcW w:w="4069" w:type="dxa"/>
          </w:tcPr>
          <w:p w:rsidR="00F46BF6" w:rsidRPr="00A607FC" w:rsidRDefault="004455B8" w:rsidP="001F2C5A">
            <w:pPr>
              <w:rPr>
                <w:rFonts w:ascii="Times New Roman" w:hAnsi="Times New Roman" w:cs="Times New Roman"/>
                <w:sz w:val="24"/>
                <w:szCs w:val="24"/>
              </w:rPr>
            </w:pPr>
            <w:r w:rsidRPr="00A607FC">
              <w:rPr>
                <w:rFonts w:ascii="Times New Roman" w:eastAsia="Times New Roman" w:hAnsi="Times New Roman" w:cs="Times New Roman"/>
                <w:b/>
                <w:color w:val="000000"/>
                <w:sz w:val="24"/>
                <w:szCs w:val="24"/>
              </w:rPr>
              <w:t>Пищевые продукты</w:t>
            </w:r>
          </w:p>
        </w:tc>
        <w:tc>
          <w:tcPr>
            <w:tcW w:w="1228" w:type="dxa"/>
          </w:tcPr>
          <w:p w:rsidR="00F46BF6" w:rsidRPr="00A607FC" w:rsidRDefault="004455B8" w:rsidP="001F2C5A">
            <w:pPr>
              <w:rPr>
                <w:rFonts w:ascii="Times New Roman" w:hAnsi="Times New Roman" w:cs="Times New Roman"/>
                <w:sz w:val="24"/>
                <w:szCs w:val="24"/>
              </w:rPr>
            </w:pPr>
            <w:r w:rsidRPr="00A607FC">
              <w:rPr>
                <w:rFonts w:ascii="Times New Roman" w:hAnsi="Times New Roman" w:cs="Times New Roman"/>
                <w:sz w:val="24"/>
                <w:szCs w:val="24"/>
              </w:rPr>
              <w:t>7</w:t>
            </w:r>
          </w:p>
        </w:tc>
        <w:tc>
          <w:tcPr>
            <w:tcW w:w="3748" w:type="dxa"/>
          </w:tcPr>
          <w:p w:rsidR="00F46BF6" w:rsidRPr="00A607FC" w:rsidRDefault="004455B8" w:rsidP="001F2C5A">
            <w:pPr>
              <w:rPr>
                <w:rFonts w:ascii="Times New Roman" w:hAnsi="Times New Roman" w:cs="Times New Roman"/>
                <w:sz w:val="24"/>
                <w:szCs w:val="24"/>
              </w:rPr>
            </w:pPr>
            <w:r w:rsidRPr="00A607FC">
              <w:rPr>
                <w:rFonts w:ascii="Times New Roman" w:hAnsi="Times New Roman" w:cs="Times New Roman"/>
                <w:sz w:val="24"/>
                <w:szCs w:val="24"/>
              </w:rPr>
              <w:t xml:space="preserve"> Исследование свойств чипсов и жевательной резинки</w:t>
            </w:r>
            <w:r w:rsidR="008B4278" w:rsidRPr="00A607FC">
              <w:rPr>
                <w:rFonts w:ascii="Times New Roman" w:hAnsi="Times New Roman" w:cs="Times New Roman"/>
                <w:sz w:val="24"/>
                <w:szCs w:val="24"/>
              </w:rPr>
              <w:t>, группы готовят 5 вопросов для социологического опроса учеников школы</w:t>
            </w:r>
          </w:p>
        </w:tc>
      </w:tr>
      <w:tr w:rsidR="00F46BF6" w:rsidRPr="00A607FC" w:rsidTr="001F2C5A">
        <w:tc>
          <w:tcPr>
            <w:tcW w:w="526"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lastRenderedPageBreak/>
              <w:t>2</w:t>
            </w:r>
          </w:p>
        </w:tc>
        <w:tc>
          <w:tcPr>
            <w:tcW w:w="4069" w:type="dxa"/>
          </w:tcPr>
          <w:p w:rsidR="004455B8" w:rsidRPr="00A607FC" w:rsidRDefault="003C0D29" w:rsidP="004455B8">
            <w:pPr>
              <w:shd w:val="clear" w:color="auto" w:fill="FFFFFF"/>
              <w:spacing w:before="100" w:beforeAutospacing="1" w:after="100" w:afterAutospacing="1"/>
              <w:rPr>
                <w:rFonts w:ascii="Times New Roman" w:eastAsia="Times New Roman" w:hAnsi="Times New Roman" w:cs="Times New Roman"/>
                <w:b/>
                <w:color w:val="000000"/>
                <w:sz w:val="24"/>
                <w:szCs w:val="24"/>
              </w:rPr>
            </w:pPr>
            <w:r w:rsidRPr="00A607FC">
              <w:rPr>
                <w:rFonts w:ascii="Times New Roman" w:eastAsia="Times New Roman" w:hAnsi="Times New Roman" w:cs="Times New Roman"/>
                <w:b/>
                <w:color w:val="000000"/>
                <w:sz w:val="24"/>
                <w:szCs w:val="24"/>
              </w:rPr>
              <w:t xml:space="preserve">Тема 3. Домашняя аптечка. </w:t>
            </w:r>
          </w:p>
          <w:p w:rsidR="00F46BF6" w:rsidRPr="00A607FC" w:rsidRDefault="00F46BF6" w:rsidP="001F2C5A">
            <w:pPr>
              <w:rPr>
                <w:rFonts w:ascii="Times New Roman" w:hAnsi="Times New Roman" w:cs="Times New Roman"/>
                <w:sz w:val="24"/>
                <w:szCs w:val="24"/>
              </w:rPr>
            </w:pPr>
          </w:p>
        </w:tc>
        <w:tc>
          <w:tcPr>
            <w:tcW w:w="1228" w:type="dxa"/>
          </w:tcPr>
          <w:p w:rsidR="00F46BF6" w:rsidRPr="00A607FC" w:rsidRDefault="004455B8" w:rsidP="001F2C5A">
            <w:pPr>
              <w:rPr>
                <w:rFonts w:ascii="Times New Roman" w:hAnsi="Times New Roman" w:cs="Times New Roman"/>
                <w:sz w:val="24"/>
                <w:szCs w:val="24"/>
              </w:rPr>
            </w:pPr>
            <w:r w:rsidRPr="00A607FC">
              <w:rPr>
                <w:rFonts w:ascii="Times New Roman" w:hAnsi="Times New Roman" w:cs="Times New Roman"/>
                <w:sz w:val="24"/>
                <w:szCs w:val="24"/>
              </w:rPr>
              <w:t>3</w:t>
            </w:r>
          </w:p>
        </w:tc>
        <w:tc>
          <w:tcPr>
            <w:tcW w:w="3748" w:type="dxa"/>
          </w:tcPr>
          <w:p w:rsidR="00F46BF6" w:rsidRPr="00A607FC" w:rsidRDefault="006007EF" w:rsidP="001F2C5A">
            <w:pPr>
              <w:rPr>
                <w:rFonts w:ascii="Times New Roman" w:hAnsi="Times New Roman" w:cs="Times New Roman"/>
                <w:sz w:val="24"/>
                <w:szCs w:val="24"/>
              </w:rPr>
            </w:pPr>
            <w:r w:rsidRPr="00A607FC">
              <w:rPr>
                <w:rFonts w:ascii="Times New Roman" w:hAnsi="Times New Roman" w:cs="Times New Roman"/>
                <w:sz w:val="24"/>
                <w:szCs w:val="24"/>
              </w:rPr>
              <w:t>Изучение инструкций по применению лекарств</w:t>
            </w:r>
            <w:proofErr w:type="gramStart"/>
            <w:r w:rsidR="00A607FC">
              <w:rPr>
                <w:rFonts w:ascii="Times New Roman" w:hAnsi="Times New Roman" w:cs="Times New Roman"/>
                <w:sz w:val="24"/>
                <w:szCs w:val="24"/>
              </w:rPr>
              <w:t xml:space="preserve"> </w:t>
            </w:r>
            <w:r w:rsidRPr="00A607FC">
              <w:rPr>
                <w:rFonts w:ascii="Times New Roman" w:hAnsi="Times New Roman" w:cs="Times New Roman"/>
                <w:sz w:val="24"/>
                <w:szCs w:val="24"/>
              </w:rPr>
              <w:t>.</w:t>
            </w:r>
            <w:proofErr w:type="gramEnd"/>
            <w:r w:rsidR="000738F8">
              <w:rPr>
                <w:rFonts w:ascii="Times New Roman" w:hAnsi="Times New Roman" w:cs="Times New Roman"/>
                <w:sz w:val="24"/>
                <w:szCs w:val="24"/>
              </w:rPr>
              <w:t>Готовят</w:t>
            </w:r>
            <w:r w:rsidR="00A607FC">
              <w:rPr>
                <w:rFonts w:ascii="Times New Roman" w:hAnsi="Times New Roman" w:cs="Times New Roman"/>
                <w:sz w:val="24"/>
                <w:szCs w:val="24"/>
              </w:rPr>
              <w:t xml:space="preserve"> презентации и выступа</w:t>
            </w:r>
            <w:r w:rsidR="000738F8">
              <w:rPr>
                <w:rFonts w:ascii="Times New Roman" w:hAnsi="Times New Roman" w:cs="Times New Roman"/>
                <w:sz w:val="24"/>
                <w:szCs w:val="24"/>
              </w:rPr>
              <w:t xml:space="preserve">ют </w:t>
            </w:r>
            <w:r w:rsidR="00A607FC">
              <w:rPr>
                <w:rFonts w:ascii="Times New Roman" w:hAnsi="Times New Roman" w:cs="Times New Roman"/>
                <w:sz w:val="24"/>
                <w:szCs w:val="24"/>
              </w:rPr>
              <w:t>перед товарищами</w:t>
            </w:r>
          </w:p>
          <w:p w:rsidR="006007EF" w:rsidRPr="00A607FC" w:rsidRDefault="006007EF" w:rsidP="001F2C5A">
            <w:pPr>
              <w:rPr>
                <w:rFonts w:ascii="Times New Roman" w:hAnsi="Times New Roman" w:cs="Times New Roman"/>
                <w:sz w:val="24"/>
                <w:szCs w:val="24"/>
              </w:rPr>
            </w:pPr>
          </w:p>
        </w:tc>
      </w:tr>
      <w:tr w:rsidR="00F46BF6" w:rsidRPr="00A607FC" w:rsidTr="001F2C5A">
        <w:tc>
          <w:tcPr>
            <w:tcW w:w="526"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3</w:t>
            </w:r>
          </w:p>
        </w:tc>
        <w:tc>
          <w:tcPr>
            <w:tcW w:w="4069"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w:t>
            </w:r>
            <w:r w:rsidR="004455B8" w:rsidRPr="00A607FC">
              <w:rPr>
                <w:rFonts w:ascii="Times New Roman" w:eastAsia="Times New Roman" w:hAnsi="Times New Roman" w:cs="Times New Roman"/>
                <w:b/>
                <w:color w:val="000000"/>
                <w:sz w:val="24"/>
                <w:szCs w:val="24"/>
              </w:rPr>
              <w:t xml:space="preserve"> Косметические средства и личная гигиена</w:t>
            </w:r>
          </w:p>
        </w:tc>
        <w:tc>
          <w:tcPr>
            <w:tcW w:w="1228"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 xml:space="preserve"> </w:t>
            </w:r>
            <w:r w:rsidR="006007EF" w:rsidRPr="00A607FC">
              <w:rPr>
                <w:rFonts w:ascii="Times New Roman" w:hAnsi="Times New Roman" w:cs="Times New Roman"/>
                <w:sz w:val="24"/>
                <w:szCs w:val="24"/>
              </w:rPr>
              <w:t>3</w:t>
            </w:r>
          </w:p>
        </w:tc>
        <w:tc>
          <w:tcPr>
            <w:tcW w:w="3748" w:type="dxa"/>
          </w:tcPr>
          <w:p w:rsidR="00F46BF6" w:rsidRPr="00A607FC" w:rsidRDefault="000738F8" w:rsidP="001F2C5A">
            <w:pPr>
              <w:rPr>
                <w:rFonts w:ascii="Times New Roman" w:hAnsi="Times New Roman" w:cs="Times New Roman"/>
                <w:sz w:val="24"/>
                <w:szCs w:val="24"/>
              </w:rPr>
            </w:pPr>
            <w:r>
              <w:rPr>
                <w:rFonts w:ascii="Times New Roman" w:hAnsi="Times New Roman" w:cs="Times New Roman"/>
                <w:sz w:val="24"/>
                <w:szCs w:val="24"/>
              </w:rPr>
              <w:t xml:space="preserve"> Готовят </w:t>
            </w:r>
            <w:r w:rsidR="00F46BF6" w:rsidRPr="00A607FC">
              <w:rPr>
                <w:rFonts w:ascii="Times New Roman" w:hAnsi="Times New Roman" w:cs="Times New Roman"/>
                <w:sz w:val="24"/>
                <w:szCs w:val="24"/>
              </w:rPr>
              <w:t>сообщения, работа</w:t>
            </w:r>
            <w:r>
              <w:rPr>
                <w:rFonts w:ascii="Times New Roman" w:hAnsi="Times New Roman" w:cs="Times New Roman"/>
                <w:sz w:val="24"/>
                <w:szCs w:val="24"/>
              </w:rPr>
              <w:t>ют</w:t>
            </w:r>
            <w:r w:rsidR="00F46BF6" w:rsidRPr="00A607FC">
              <w:rPr>
                <w:rFonts w:ascii="Times New Roman" w:hAnsi="Times New Roman" w:cs="Times New Roman"/>
                <w:sz w:val="24"/>
                <w:szCs w:val="24"/>
              </w:rPr>
              <w:t xml:space="preserve"> с дополнительной литературой</w:t>
            </w:r>
            <w:r w:rsidR="004455B8" w:rsidRPr="00A607FC">
              <w:rPr>
                <w:rFonts w:ascii="Times New Roman" w:hAnsi="Times New Roman" w:cs="Times New Roman"/>
                <w:sz w:val="24"/>
                <w:szCs w:val="24"/>
              </w:rPr>
              <w:t xml:space="preserve"> и сетью Интернет</w:t>
            </w:r>
            <w:proofErr w:type="gramStart"/>
            <w:r w:rsidR="004455B8" w:rsidRPr="00A607FC">
              <w:rPr>
                <w:rFonts w:ascii="Times New Roman" w:hAnsi="Times New Roman" w:cs="Times New Roman"/>
                <w:sz w:val="24"/>
                <w:szCs w:val="24"/>
              </w:rPr>
              <w:t xml:space="preserve"> </w:t>
            </w:r>
            <w:r w:rsidR="00F46BF6" w:rsidRPr="00A607FC">
              <w:rPr>
                <w:rFonts w:ascii="Times New Roman" w:hAnsi="Times New Roman" w:cs="Times New Roman"/>
                <w:sz w:val="24"/>
                <w:szCs w:val="24"/>
              </w:rPr>
              <w:t>.</w:t>
            </w:r>
            <w:proofErr w:type="gramEnd"/>
          </w:p>
        </w:tc>
      </w:tr>
      <w:tr w:rsidR="00F46BF6" w:rsidRPr="00A607FC" w:rsidTr="001F2C5A">
        <w:tc>
          <w:tcPr>
            <w:tcW w:w="526"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4</w:t>
            </w:r>
          </w:p>
        </w:tc>
        <w:tc>
          <w:tcPr>
            <w:tcW w:w="4069" w:type="dxa"/>
          </w:tcPr>
          <w:p w:rsidR="00F46BF6" w:rsidRPr="00A607FC" w:rsidRDefault="004455B8" w:rsidP="001F2C5A">
            <w:pPr>
              <w:rPr>
                <w:rFonts w:ascii="Times New Roman" w:hAnsi="Times New Roman" w:cs="Times New Roman"/>
                <w:sz w:val="24"/>
                <w:szCs w:val="24"/>
              </w:rPr>
            </w:pPr>
            <w:r w:rsidRPr="00A607FC">
              <w:rPr>
                <w:rFonts w:ascii="Times New Roman" w:eastAsia="Times New Roman" w:hAnsi="Times New Roman" w:cs="Times New Roman"/>
                <w:b/>
                <w:color w:val="000000"/>
                <w:sz w:val="24"/>
                <w:szCs w:val="24"/>
              </w:rPr>
              <w:t>. Средства бытовой химии</w:t>
            </w:r>
          </w:p>
        </w:tc>
        <w:tc>
          <w:tcPr>
            <w:tcW w:w="1228" w:type="dxa"/>
          </w:tcPr>
          <w:p w:rsidR="00F46BF6" w:rsidRPr="00A607FC" w:rsidRDefault="00F46BF6" w:rsidP="001F2C5A">
            <w:pPr>
              <w:rPr>
                <w:rFonts w:ascii="Times New Roman" w:hAnsi="Times New Roman" w:cs="Times New Roman"/>
                <w:sz w:val="24"/>
                <w:szCs w:val="24"/>
              </w:rPr>
            </w:pPr>
            <w:r w:rsidRPr="00A607FC">
              <w:rPr>
                <w:rFonts w:ascii="Times New Roman" w:hAnsi="Times New Roman" w:cs="Times New Roman"/>
                <w:sz w:val="24"/>
                <w:szCs w:val="24"/>
              </w:rPr>
              <w:t>4</w:t>
            </w:r>
          </w:p>
        </w:tc>
        <w:tc>
          <w:tcPr>
            <w:tcW w:w="3748" w:type="dxa"/>
          </w:tcPr>
          <w:p w:rsidR="00F46BF6" w:rsidRPr="00A607FC" w:rsidRDefault="008B4278" w:rsidP="001F2C5A">
            <w:pPr>
              <w:rPr>
                <w:rFonts w:ascii="Times New Roman" w:hAnsi="Times New Roman" w:cs="Times New Roman"/>
                <w:sz w:val="24"/>
                <w:szCs w:val="24"/>
              </w:rPr>
            </w:pPr>
            <w:r w:rsidRPr="00A607FC">
              <w:rPr>
                <w:rFonts w:ascii="Times New Roman" w:hAnsi="Times New Roman" w:cs="Times New Roman"/>
                <w:sz w:val="24"/>
                <w:szCs w:val="24"/>
              </w:rPr>
              <w:t>Р</w:t>
            </w:r>
            <w:r w:rsidR="00CD2ED7" w:rsidRPr="00A607FC">
              <w:rPr>
                <w:rFonts w:ascii="Times New Roman" w:hAnsi="Times New Roman" w:cs="Times New Roman"/>
                <w:sz w:val="24"/>
                <w:szCs w:val="24"/>
              </w:rPr>
              <w:t>абота с этикетками, с</w:t>
            </w:r>
            <w:r w:rsidRPr="00A607FC">
              <w:rPr>
                <w:rFonts w:ascii="Times New Roman" w:hAnsi="Times New Roman" w:cs="Times New Roman"/>
                <w:sz w:val="24"/>
                <w:szCs w:val="24"/>
              </w:rPr>
              <w:t>оставление памятки по безопасной работе  со средствами бытовой химии</w:t>
            </w:r>
          </w:p>
        </w:tc>
      </w:tr>
    </w:tbl>
    <w:p w:rsidR="00A45C89" w:rsidRPr="00A607FC" w:rsidRDefault="00F46BF6" w:rsidP="00F46BF6">
      <w:pPr>
        <w:rPr>
          <w:rFonts w:ascii="Times New Roman" w:hAnsi="Times New Roman" w:cs="Times New Roman"/>
          <w:b/>
          <w:sz w:val="24"/>
          <w:szCs w:val="24"/>
        </w:rPr>
      </w:pPr>
      <w:r w:rsidRPr="00A607FC">
        <w:rPr>
          <w:rFonts w:ascii="Times New Roman" w:hAnsi="Times New Roman" w:cs="Times New Roman"/>
          <w:b/>
          <w:sz w:val="24"/>
          <w:szCs w:val="24"/>
        </w:rPr>
        <w:t xml:space="preserve">                                  Всего                          17</w:t>
      </w:r>
      <w:r w:rsidR="00A45C89" w:rsidRPr="00A607FC">
        <w:rPr>
          <w:rFonts w:ascii="Times New Roman" w:hAnsi="Times New Roman" w:cs="Times New Roman"/>
          <w:b/>
          <w:sz w:val="24"/>
          <w:szCs w:val="24"/>
        </w:rPr>
        <w:t xml:space="preserve">  </w:t>
      </w:r>
    </w:p>
    <w:p w:rsidR="00A45C89" w:rsidRPr="00A607FC" w:rsidRDefault="00A45C89" w:rsidP="00F46BF6">
      <w:pPr>
        <w:rPr>
          <w:rFonts w:ascii="Times New Roman" w:hAnsi="Times New Roman" w:cs="Times New Roman"/>
          <w:b/>
          <w:sz w:val="24"/>
          <w:szCs w:val="24"/>
        </w:rPr>
      </w:pPr>
    </w:p>
    <w:p w:rsidR="00A45C89" w:rsidRPr="00A607FC" w:rsidRDefault="00A45C89" w:rsidP="00A45C89">
      <w:pPr>
        <w:rPr>
          <w:rFonts w:ascii="Times New Roman" w:hAnsi="Times New Roman" w:cs="Times New Roman"/>
          <w:b/>
          <w:sz w:val="24"/>
          <w:szCs w:val="24"/>
        </w:rPr>
      </w:pPr>
      <w:r w:rsidRPr="00A607FC">
        <w:rPr>
          <w:rFonts w:ascii="Times New Roman" w:hAnsi="Times New Roman" w:cs="Times New Roman"/>
          <w:b/>
          <w:sz w:val="24"/>
          <w:szCs w:val="24"/>
        </w:rPr>
        <w:t>Тематическое планирование с указанием количества часов, отводимых на освоение каждой темы.</w:t>
      </w:r>
    </w:p>
    <w:tbl>
      <w:tblPr>
        <w:tblStyle w:val="a9"/>
        <w:tblW w:w="0" w:type="auto"/>
        <w:tblLook w:val="04A0" w:firstRow="1" w:lastRow="0" w:firstColumn="1" w:lastColumn="0" w:noHBand="0" w:noVBand="1"/>
      </w:tblPr>
      <w:tblGrid>
        <w:gridCol w:w="1189"/>
        <w:gridCol w:w="6432"/>
        <w:gridCol w:w="1621"/>
      </w:tblGrid>
      <w:tr w:rsidR="00A45C89" w:rsidRPr="00A607FC" w:rsidTr="00437B3B">
        <w:tc>
          <w:tcPr>
            <w:tcW w:w="1189"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 раздела</w:t>
            </w:r>
          </w:p>
        </w:tc>
        <w:tc>
          <w:tcPr>
            <w:tcW w:w="6432"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 xml:space="preserve">               Тема</w:t>
            </w:r>
            <w:bookmarkStart w:id="0" w:name="_GoBack"/>
            <w:bookmarkEnd w:id="0"/>
          </w:p>
        </w:tc>
        <w:tc>
          <w:tcPr>
            <w:tcW w:w="1621" w:type="dxa"/>
          </w:tcPr>
          <w:p w:rsidR="00A45C89" w:rsidRPr="00A607FC" w:rsidRDefault="00A45C89" w:rsidP="00F46BF6">
            <w:pPr>
              <w:rPr>
                <w:rFonts w:ascii="Times New Roman" w:hAnsi="Times New Roman" w:cs="Times New Roman"/>
                <w:b/>
                <w:sz w:val="24"/>
                <w:szCs w:val="24"/>
              </w:rPr>
            </w:pPr>
            <w:r w:rsidRPr="00A607FC">
              <w:rPr>
                <w:rFonts w:ascii="Times New Roman" w:hAnsi="Times New Roman" w:cs="Times New Roman"/>
                <w:b/>
                <w:sz w:val="24"/>
                <w:szCs w:val="24"/>
              </w:rPr>
              <w:t>Количество часов</w:t>
            </w:r>
          </w:p>
        </w:tc>
      </w:tr>
      <w:tr w:rsidR="00A45C89" w:rsidRPr="00A607FC" w:rsidTr="00437B3B">
        <w:tc>
          <w:tcPr>
            <w:tcW w:w="1189" w:type="dxa"/>
          </w:tcPr>
          <w:p w:rsidR="00A45C89" w:rsidRPr="00A607FC" w:rsidRDefault="00A45C89" w:rsidP="00F46BF6">
            <w:pPr>
              <w:rPr>
                <w:rFonts w:ascii="Times New Roman" w:hAnsi="Times New Roman" w:cs="Times New Roman"/>
                <w:b/>
                <w:sz w:val="24"/>
                <w:szCs w:val="24"/>
              </w:rPr>
            </w:pPr>
            <w:r w:rsidRPr="00A607FC">
              <w:rPr>
                <w:rFonts w:ascii="Times New Roman" w:hAnsi="Times New Roman" w:cs="Times New Roman"/>
                <w:b/>
                <w:sz w:val="24"/>
                <w:szCs w:val="24"/>
              </w:rPr>
              <w:t>1</w:t>
            </w:r>
          </w:p>
        </w:tc>
        <w:tc>
          <w:tcPr>
            <w:tcW w:w="6432" w:type="dxa"/>
          </w:tcPr>
          <w:p w:rsidR="00A45C89" w:rsidRPr="00A607FC" w:rsidRDefault="00A45C89" w:rsidP="00F46BF6">
            <w:pPr>
              <w:rPr>
                <w:rFonts w:ascii="Times New Roman" w:hAnsi="Times New Roman" w:cs="Times New Roman"/>
                <w:b/>
                <w:sz w:val="24"/>
                <w:szCs w:val="24"/>
              </w:rPr>
            </w:pPr>
            <w:r w:rsidRPr="00A607FC">
              <w:rPr>
                <w:rFonts w:ascii="Times New Roman" w:eastAsia="Times New Roman" w:hAnsi="Times New Roman" w:cs="Times New Roman"/>
                <w:b/>
                <w:color w:val="000000"/>
                <w:sz w:val="24"/>
                <w:szCs w:val="24"/>
              </w:rPr>
              <w:t>Пищевые продукты</w:t>
            </w:r>
          </w:p>
        </w:tc>
        <w:tc>
          <w:tcPr>
            <w:tcW w:w="1621" w:type="dxa"/>
          </w:tcPr>
          <w:p w:rsidR="00A45C89" w:rsidRPr="00A607FC" w:rsidRDefault="00A45C89" w:rsidP="00F46BF6">
            <w:pPr>
              <w:rPr>
                <w:rFonts w:ascii="Times New Roman" w:hAnsi="Times New Roman" w:cs="Times New Roman"/>
                <w:b/>
                <w:sz w:val="24"/>
                <w:szCs w:val="24"/>
              </w:rPr>
            </w:pPr>
            <w:r w:rsidRPr="00A607FC">
              <w:rPr>
                <w:rFonts w:ascii="Times New Roman" w:hAnsi="Times New Roman" w:cs="Times New Roman"/>
                <w:b/>
                <w:sz w:val="24"/>
                <w:szCs w:val="24"/>
              </w:rPr>
              <w:t>7</w:t>
            </w:r>
          </w:p>
        </w:tc>
      </w:tr>
      <w:tr w:rsidR="00A45C89" w:rsidRPr="00A607FC" w:rsidTr="00437B3B">
        <w:tc>
          <w:tcPr>
            <w:tcW w:w="1189"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 xml:space="preserve"> 1</w:t>
            </w:r>
          </w:p>
        </w:tc>
        <w:tc>
          <w:tcPr>
            <w:tcW w:w="6432" w:type="dxa"/>
          </w:tcPr>
          <w:p w:rsidR="00A45C89" w:rsidRPr="00A607FC" w:rsidRDefault="00A45C89" w:rsidP="00A45C89">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.Вещества, используемые при приготовлении пищи. Уксусная кислота, её консервирующее действие. Растительное масло. Животные жиры. Чипсы и сухарики. Их состав. Продукты сетей быстрого питания (фаст-</w:t>
            </w:r>
            <w:proofErr w:type="spellStart"/>
            <w:r w:rsidRPr="00A607FC">
              <w:rPr>
                <w:rFonts w:ascii="Times New Roman" w:eastAsia="Times New Roman" w:hAnsi="Times New Roman" w:cs="Times New Roman"/>
                <w:color w:val="000000"/>
                <w:sz w:val="24"/>
                <w:szCs w:val="24"/>
              </w:rPr>
              <w:t>фудов</w:t>
            </w:r>
            <w:proofErr w:type="spellEnd"/>
            <w:r w:rsidRPr="00A607FC">
              <w:rPr>
                <w:rFonts w:ascii="Times New Roman" w:eastAsia="Times New Roman" w:hAnsi="Times New Roman" w:cs="Times New Roman"/>
                <w:color w:val="000000"/>
                <w:sz w:val="24"/>
                <w:szCs w:val="24"/>
              </w:rPr>
              <w:t>). Сахар. Конфеты. Сахарный диабет.</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2</w:t>
            </w:r>
          </w:p>
        </w:tc>
        <w:tc>
          <w:tcPr>
            <w:tcW w:w="6432" w:type="dxa"/>
          </w:tcPr>
          <w:p w:rsidR="00A45C89" w:rsidRPr="00A607FC" w:rsidRDefault="00A45C89" w:rsidP="00A45C89">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Пищевая аллергия. Основные принципы рационального питания. Первая медицинская помощь при пищевых отравлениях.</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3</w:t>
            </w:r>
          </w:p>
        </w:tc>
        <w:tc>
          <w:tcPr>
            <w:tcW w:w="6432" w:type="dxa"/>
          </w:tcPr>
          <w:p w:rsidR="00A45C89" w:rsidRPr="00A607FC" w:rsidRDefault="00A45C89" w:rsidP="00A45C89">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 xml:space="preserve">Состав пищевых продуктов. Химические компоненты продуктов питания: консерванты, красители, загустители, </w:t>
            </w:r>
            <w:proofErr w:type="spellStart"/>
            <w:r w:rsidRPr="00A607FC">
              <w:rPr>
                <w:rFonts w:ascii="Times New Roman" w:eastAsia="Times New Roman" w:hAnsi="Times New Roman" w:cs="Times New Roman"/>
                <w:color w:val="000000"/>
                <w:sz w:val="24"/>
                <w:szCs w:val="24"/>
              </w:rPr>
              <w:t>ароматизаторы</w:t>
            </w:r>
            <w:proofErr w:type="spellEnd"/>
            <w:r w:rsidRPr="00A607FC">
              <w:rPr>
                <w:rFonts w:ascii="Times New Roman" w:eastAsia="Times New Roman" w:hAnsi="Times New Roman" w:cs="Times New Roman"/>
                <w:color w:val="000000"/>
                <w:sz w:val="24"/>
                <w:szCs w:val="24"/>
              </w:rPr>
              <w:t>.</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4</w:t>
            </w:r>
          </w:p>
        </w:tc>
        <w:tc>
          <w:tcPr>
            <w:tcW w:w="6432" w:type="dxa"/>
          </w:tcPr>
          <w:p w:rsidR="00A45C89" w:rsidRPr="00A607FC" w:rsidRDefault="00A45C89" w:rsidP="00A45C89">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Генно-модифицированные продукты и ГМО. Опасность частого употребления продуктов фаст-</w:t>
            </w:r>
            <w:proofErr w:type="spellStart"/>
            <w:r w:rsidRPr="00A607FC">
              <w:rPr>
                <w:rFonts w:ascii="Times New Roman" w:eastAsia="Times New Roman" w:hAnsi="Times New Roman" w:cs="Times New Roman"/>
                <w:color w:val="000000"/>
                <w:sz w:val="24"/>
                <w:szCs w:val="24"/>
              </w:rPr>
              <w:t>фуда</w:t>
            </w:r>
            <w:proofErr w:type="spellEnd"/>
            <w:r w:rsidRPr="00A607FC">
              <w:rPr>
                <w:rFonts w:ascii="Times New Roman" w:eastAsia="Times New Roman" w:hAnsi="Times New Roman" w:cs="Times New Roman"/>
                <w:color w:val="000000"/>
                <w:sz w:val="24"/>
                <w:szCs w:val="24"/>
              </w:rPr>
              <w:t>.</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A45C89" w:rsidP="00F46BF6">
            <w:pPr>
              <w:rPr>
                <w:rFonts w:ascii="Times New Roman" w:hAnsi="Times New Roman" w:cs="Times New Roman"/>
                <w:sz w:val="24"/>
                <w:szCs w:val="24"/>
              </w:rPr>
            </w:pPr>
          </w:p>
        </w:tc>
        <w:tc>
          <w:tcPr>
            <w:tcW w:w="6432" w:type="dxa"/>
          </w:tcPr>
          <w:p w:rsidR="00A45C89" w:rsidRPr="00A607FC" w:rsidRDefault="00A45C89" w:rsidP="00F46BF6">
            <w:pPr>
              <w:rPr>
                <w:rFonts w:ascii="Times New Roman" w:hAnsi="Times New Roman" w:cs="Times New Roman"/>
                <w:b/>
                <w:sz w:val="24"/>
                <w:szCs w:val="24"/>
              </w:rPr>
            </w:pPr>
            <w:r w:rsidRPr="00A607FC">
              <w:rPr>
                <w:rFonts w:ascii="Times New Roman" w:eastAsia="Times New Roman" w:hAnsi="Times New Roman" w:cs="Times New Roman"/>
                <w:color w:val="000000"/>
                <w:sz w:val="24"/>
                <w:szCs w:val="24"/>
              </w:rPr>
              <w:t xml:space="preserve">Напитки. Чай. Кофе. Их состав. Кофеин, его действие на организм. Соки. Газированные напитки. Состав газированных напитков. Красители и консерванты в </w:t>
            </w:r>
            <w:r w:rsidRPr="00A607FC">
              <w:rPr>
                <w:rFonts w:ascii="Times New Roman" w:eastAsia="Times New Roman" w:hAnsi="Times New Roman" w:cs="Times New Roman"/>
                <w:color w:val="000000"/>
                <w:sz w:val="24"/>
                <w:szCs w:val="24"/>
              </w:rPr>
              <w:lastRenderedPageBreak/>
              <w:t>напитках. Энергетики. Действие энергетиков на организм. Чем лучше всего утолять</w:t>
            </w:r>
            <w:r w:rsidR="001F2C5A" w:rsidRP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жажду</w:t>
            </w:r>
          </w:p>
        </w:tc>
        <w:tc>
          <w:tcPr>
            <w:tcW w:w="1621"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lastRenderedPageBreak/>
              <w:t>1</w:t>
            </w:r>
          </w:p>
        </w:tc>
      </w:tr>
      <w:tr w:rsidR="00A45C89" w:rsidRPr="00A607FC" w:rsidTr="00437B3B">
        <w:tc>
          <w:tcPr>
            <w:tcW w:w="1189"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lastRenderedPageBreak/>
              <w:t>5</w:t>
            </w:r>
          </w:p>
        </w:tc>
        <w:tc>
          <w:tcPr>
            <w:tcW w:w="6432" w:type="dxa"/>
          </w:tcPr>
          <w:p w:rsidR="00A45C89" w:rsidRPr="00A607FC" w:rsidRDefault="00A45C89" w:rsidP="00A45C89">
            <w:pPr>
              <w:spacing w:after="0"/>
              <w:ind w:left="360"/>
              <w:rPr>
                <w:rFonts w:ascii="Times New Roman" w:hAnsi="Times New Roman" w:cs="Times New Roman"/>
                <w:sz w:val="24"/>
                <w:szCs w:val="24"/>
              </w:rPr>
            </w:pPr>
            <w:r w:rsidRPr="00A607FC">
              <w:rPr>
                <w:rFonts w:ascii="Times New Roman" w:eastAsia="Times New Roman" w:hAnsi="Times New Roman" w:cs="Times New Roman"/>
                <w:color w:val="000000"/>
                <w:sz w:val="24"/>
                <w:szCs w:val="24"/>
              </w:rPr>
              <w:t>Практикум- исследование «Чипсы»</w:t>
            </w:r>
            <w:r w:rsidRPr="00A607FC">
              <w:rPr>
                <w:rFonts w:ascii="Times New Roman" w:hAnsi="Times New Roman" w:cs="Times New Roman"/>
                <w:sz w:val="24"/>
                <w:szCs w:val="24"/>
              </w:rPr>
              <w:t xml:space="preserve"> </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A45C89" w:rsidP="00F46BF6">
            <w:pPr>
              <w:rPr>
                <w:rFonts w:ascii="Times New Roman" w:hAnsi="Times New Roman" w:cs="Times New Roman"/>
                <w:sz w:val="24"/>
                <w:szCs w:val="24"/>
              </w:rPr>
            </w:pPr>
            <w:r w:rsidRPr="00A607FC">
              <w:rPr>
                <w:rFonts w:ascii="Times New Roman" w:hAnsi="Times New Roman" w:cs="Times New Roman"/>
                <w:sz w:val="24"/>
                <w:szCs w:val="24"/>
              </w:rPr>
              <w:t>6</w:t>
            </w:r>
          </w:p>
        </w:tc>
        <w:tc>
          <w:tcPr>
            <w:tcW w:w="6432" w:type="dxa"/>
          </w:tcPr>
          <w:p w:rsidR="00A45C89" w:rsidRPr="00A607FC" w:rsidRDefault="00A45C89" w:rsidP="00F46BF6">
            <w:pPr>
              <w:rPr>
                <w:rFonts w:ascii="Times New Roman" w:hAnsi="Times New Roman" w:cs="Times New Roman"/>
                <w:b/>
                <w:sz w:val="24"/>
                <w:szCs w:val="24"/>
              </w:rPr>
            </w:pPr>
            <w:r w:rsidRPr="00A607FC">
              <w:rPr>
                <w:rFonts w:ascii="Times New Roman" w:hAnsi="Times New Roman" w:cs="Times New Roman"/>
                <w:b/>
                <w:i/>
                <w:sz w:val="24"/>
                <w:szCs w:val="24"/>
              </w:rPr>
              <w:t xml:space="preserve">. </w:t>
            </w:r>
            <w:r w:rsidRPr="00A607FC">
              <w:rPr>
                <w:rFonts w:ascii="Times New Roman" w:hAnsi="Times New Roman" w:cs="Times New Roman"/>
                <w:i/>
                <w:sz w:val="24"/>
                <w:szCs w:val="24"/>
              </w:rPr>
              <w:t>Практикум - исследование «Жевательная резинка</w:t>
            </w:r>
          </w:p>
        </w:tc>
        <w:tc>
          <w:tcPr>
            <w:tcW w:w="1621" w:type="dxa"/>
          </w:tcPr>
          <w:p w:rsidR="00A45C89" w:rsidRPr="00A607FC" w:rsidRDefault="003C0D29"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3C0D29" w:rsidP="00F46BF6">
            <w:pPr>
              <w:rPr>
                <w:rFonts w:ascii="Times New Roman" w:hAnsi="Times New Roman" w:cs="Times New Roman"/>
                <w:sz w:val="24"/>
                <w:szCs w:val="24"/>
              </w:rPr>
            </w:pPr>
            <w:r w:rsidRPr="00A607FC">
              <w:rPr>
                <w:rFonts w:ascii="Times New Roman" w:hAnsi="Times New Roman" w:cs="Times New Roman"/>
                <w:sz w:val="24"/>
                <w:szCs w:val="24"/>
              </w:rPr>
              <w:t>7</w:t>
            </w:r>
          </w:p>
        </w:tc>
        <w:tc>
          <w:tcPr>
            <w:tcW w:w="6432" w:type="dxa"/>
          </w:tcPr>
          <w:p w:rsidR="00A45C89" w:rsidRPr="00A607FC" w:rsidRDefault="003C0D29" w:rsidP="003C0D29">
            <w:pPr>
              <w:spacing w:after="0"/>
              <w:rPr>
                <w:rFonts w:ascii="Times New Roman" w:hAnsi="Times New Roman" w:cs="Times New Roman"/>
                <w:i/>
                <w:sz w:val="24"/>
                <w:szCs w:val="24"/>
              </w:rPr>
            </w:pPr>
            <w:r w:rsidRPr="00A607FC">
              <w:rPr>
                <w:rFonts w:ascii="Times New Roman" w:hAnsi="Times New Roman" w:cs="Times New Roman"/>
                <w:i/>
                <w:sz w:val="24"/>
                <w:szCs w:val="24"/>
              </w:rPr>
              <w:t>Практикум исследование «Газированные напитки» (1 ч)</w:t>
            </w:r>
          </w:p>
        </w:tc>
        <w:tc>
          <w:tcPr>
            <w:tcW w:w="1621" w:type="dxa"/>
          </w:tcPr>
          <w:p w:rsidR="00A45C89" w:rsidRPr="00A607FC" w:rsidRDefault="00A45C89" w:rsidP="00F46BF6">
            <w:pPr>
              <w:rPr>
                <w:rFonts w:ascii="Times New Roman" w:hAnsi="Times New Roman" w:cs="Times New Roman"/>
                <w:sz w:val="24"/>
                <w:szCs w:val="24"/>
              </w:rPr>
            </w:pPr>
          </w:p>
        </w:tc>
      </w:tr>
      <w:tr w:rsidR="00A45C89" w:rsidRPr="00A607FC" w:rsidTr="00437B3B">
        <w:tc>
          <w:tcPr>
            <w:tcW w:w="1189" w:type="dxa"/>
          </w:tcPr>
          <w:p w:rsidR="00A45C89" w:rsidRPr="00A607FC" w:rsidRDefault="003C0D29" w:rsidP="00F46BF6">
            <w:pPr>
              <w:rPr>
                <w:rFonts w:ascii="Times New Roman" w:hAnsi="Times New Roman" w:cs="Times New Roman"/>
                <w:b/>
                <w:sz w:val="24"/>
                <w:szCs w:val="24"/>
              </w:rPr>
            </w:pPr>
            <w:r w:rsidRPr="00A607FC">
              <w:rPr>
                <w:rFonts w:ascii="Times New Roman" w:hAnsi="Times New Roman" w:cs="Times New Roman"/>
                <w:b/>
                <w:sz w:val="24"/>
                <w:szCs w:val="24"/>
              </w:rPr>
              <w:t>2</w:t>
            </w:r>
          </w:p>
        </w:tc>
        <w:tc>
          <w:tcPr>
            <w:tcW w:w="6432" w:type="dxa"/>
          </w:tcPr>
          <w:p w:rsidR="003C0D29" w:rsidRPr="00A607FC" w:rsidRDefault="003C0D29" w:rsidP="003C0D29">
            <w:pPr>
              <w:shd w:val="clear" w:color="auto" w:fill="FFFFFF"/>
              <w:spacing w:before="100" w:beforeAutospacing="1" w:after="100" w:afterAutospacing="1"/>
              <w:rPr>
                <w:rFonts w:ascii="Times New Roman" w:eastAsia="Times New Roman" w:hAnsi="Times New Roman" w:cs="Times New Roman"/>
                <w:b/>
                <w:color w:val="000000"/>
                <w:sz w:val="24"/>
                <w:szCs w:val="24"/>
              </w:rPr>
            </w:pPr>
            <w:r w:rsidRPr="00A607FC">
              <w:rPr>
                <w:rFonts w:ascii="Times New Roman" w:eastAsia="Times New Roman" w:hAnsi="Times New Roman" w:cs="Times New Roman"/>
                <w:b/>
                <w:color w:val="000000"/>
                <w:sz w:val="24"/>
                <w:szCs w:val="24"/>
              </w:rPr>
              <w:t xml:space="preserve"> Домашняя аптечка. </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3C0D29" w:rsidP="00F46BF6">
            <w:pPr>
              <w:rPr>
                <w:rFonts w:ascii="Times New Roman" w:hAnsi="Times New Roman" w:cs="Times New Roman"/>
                <w:b/>
                <w:sz w:val="24"/>
                <w:szCs w:val="24"/>
              </w:rPr>
            </w:pPr>
            <w:r w:rsidRPr="00A607FC">
              <w:rPr>
                <w:rFonts w:ascii="Times New Roman" w:hAnsi="Times New Roman" w:cs="Times New Roman"/>
                <w:b/>
                <w:sz w:val="24"/>
                <w:szCs w:val="24"/>
              </w:rPr>
              <w:t>3</w:t>
            </w:r>
          </w:p>
        </w:tc>
      </w:tr>
      <w:tr w:rsidR="00A45C89" w:rsidRPr="00A607FC" w:rsidTr="00437B3B">
        <w:tc>
          <w:tcPr>
            <w:tcW w:w="1189" w:type="dxa"/>
          </w:tcPr>
          <w:p w:rsidR="00A45C89" w:rsidRPr="00A607FC" w:rsidRDefault="003C0D29" w:rsidP="00F46BF6">
            <w:pPr>
              <w:rPr>
                <w:rFonts w:ascii="Times New Roman" w:hAnsi="Times New Roman" w:cs="Times New Roman"/>
                <w:sz w:val="24"/>
                <w:szCs w:val="24"/>
              </w:rPr>
            </w:pPr>
            <w:r w:rsidRPr="00A607FC">
              <w:rPr>
                <w:rFonts w:ascii="Times New Roman" w:hAnsi="Times New Roman" w:cs="Times New Roman"/>
                <w:sz w:val="24"/>
                <w:szCs w:val="24"/>
              </w:rPr>
              <w:t>8</w:t>
            </w:r>
          </w:p>
        </w:tc>
        <w:tc>
          <w:tcPr>
            <w:tcW w:w="6432" w:type="dxa"/>
          </w:tcPr>
          <w:p w:rsidR="00A45C89" w:rsidRPr="00A607FC" w:rsidRDefault="003C0D29" w:rsidP="00F46BF6">
            <w:pPr>
              <w:rPr>
                <w:rFonts w:ascii="Times New Roman" w:hAnsi="Times New Roman" w:cs="Times New Roman"/>
                <w:b/>
                <w:sz w:val="24"/>
                <w:szCs w:val="24"/>
              </w:rPr>
            </w:pPr>
            <w:r w:rsidRPr="00A607FC">
              <w:rPr>
                <w:rFonts w:ascii="Times New Roman" w:eastAsia="Times New Roman" w:hAnsi="Times New Roman" w:cs="Times New Roman"/>
                <w:color w:val="000000"/>
                <w:sz w:val="24"/>
                <w:szCs w:val="24"/>
              </w:rPr>
              <w:t>Лекарства. Сроки годности лекарств. Классификация лекарств. Обезболивающие средства. Антибиотики.</w:t>
            </w:r>
          </w:p>
        </w:tc>
        <w:tc>
          <w:tcPr>
            <w:tcW w:w="1621" w:type="dxa"/>
          </w:tcPr>
          <w:p w:rsidR="00A45C89" w:rsidRPr="00A607FC" w:rsidRDefault="003C0D29"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9</w:t>
            </w:r>
          </w:p>
        </w:tc>
        <w:tc>
          <w:tcPr>
            <w:tcW w:w="6432" w:type="dxa"/>
          </w:tcPr>
          <w:p w:rsidR="00A45C89" w:rsidRPr="00A607FC" w:rsidRDefault="003C0D29" w:rsidP="00F46BF6">
            <w:pPr>
              <w:rPr>
                <w:rFonts w:ascii="Times New Roman" w:hAnsi="Times New Roman" w:cs="Times New Roman"/>
                <w:b/>
                <w:sz w:val="24"/>
                <w:szCs w:val="24"/>
              </w:rPr>
            </w:pPr>
            <w:r w:rsidRPr="00A607FC">
              <w:rPr>
                <w:rFonts w:ascii="Times New Roman" w:eastAsia="Times New Roman" w:hAnsi="Times New Roman" w:cs="Times New Roman"/>
                <w:color w:val="000000"/>
                <w:sz w:val="24"/>
                <w:szCs w:val="24"/>
              </w:rPr>
              <w:t>Противоаллергические средства. Витамины. Инструкции по применению лекарств. Назначение лекарств. Противопоказания</w:t>
            </w:r>
          </w:p>
        </w:tc>
        <w:tc>
          <w:tcPr>
            <w:tcW w:w="1621"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10</w:t>
            </w:r>
          </w:p>
        </w:tc>
        <w:tc>
          <w:tcPr>
            <w:tcW w:w="6432" w:type="dxa"/>
          </w:tcPr>
          <w:p w:rsidR="003C0D29" w:rsidRPr="00A607FC" w:rsidRDefault="003C0D29" w:rsidP="003C0D29">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Первая медицинская помощь при отравлениях лекарственными препаратами. Практическая работа. Домашняя аптечка.</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1F2C5A" w:rsidP="00F46BF6">
            <w:pPr>
              <w:rPr>
                <w:rFonts w:ascii="Times New Roman" w:hAnsi="Times New Roman" w:cs="Times New Roman"/>
                <w:b/>
                <w:sz w:val="24"/>
                <w:szCs w:val="24"/>
              </w:rPr>
            </w:pPr>
            <w:r w:rsidRPr="00A607FC">
              <w:rPr>
                <w:rFonts w:ascii="Times New Roman" w:hAnsi="Times New Roman" w:cs="Times New Roman"/>
                <w:b/>
                <w:sz w:val="24"/>
                <w:szCs w:val="24"/>
              </w:rPr>
              <w:t>3</w:t>
            </w:r>
          </w:p>
        </w:tc>
        <w:tc>
          <w:tcPr>
            <w:tcW w:w="6432" w:type="dxa"/>
          </w:tcPr>
          <w:p w:rsidR="00A45C89" w:rsidRPr="00A607FC" w:rsidRDefault="001F2C5A" w:rsidP="00F46BF6">
            <w:pPr>
              <w:rPr>
                <w:rFonts w:ascii="Times New Roman" w:hAnsi="Times New Roman" w:cs="Times New Roman"/>
                <w:b/>
                <w:sz w:val="24"/>
                <w:szCs w:val="24"/>
              </w:rPr>
            </w:pPr>
            <w:r w:rsidRPr="00A607FC">
              <w:rPr>
                <w:rFonts w:ascii="Times New Roman" w:hAnsi="Times New Roman" w:cs="Times New Roman"/>
                <w:sz w:val="24"/>
                <w:szCs w:val="24"/>
              </w:rPr>
              <w:t>.</w:t>
            </w:r>
            <w:r w:rsidRPr="00A607FC">
              <w:rPr>
                <w:rFonts w:ascii="Times New Roman" w:eastAsia="Times New Roman" w:hAnsi="Times New Roman" w:cs="Times New Roman"/>
                <w:b/>
                <w:color w:val="000000"/>
                <w:sz w:val="24"/>
                <w:szCs w:val="24"/>
              </w:rPr>
              <w:t xml:space="preserve"> Косметические средства и личная гигиена</w:t>
            </w:r>
          </w:p>
        </w:tc>
        <w:tc>
          <w:tcPr>
            <w:tcW w:w="1621"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3</w:t>
            </w:r>
          </w:p>
        </w:tc>
      </w:tr>
      <w:tr w:rsidR="00A45C89" w:rsidRPr="00A607FC" w:rsidTr="00437B3B">
        <w:tc>
          <w:tcPr>
            <w:tcW w:w="1189"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11</w:t>
            </w:r>
          </w:p>
        </w:tc>
        <w:tc>
          <w:tcPr>
            <w:tcW w:w="6432" w:type="dxa"/>
          </w:tcPr>
          <w:p w:rsidR="001F2C5A" w:rsidRPr="00A607FC" w:rsidRDefault="001F2C5A" w:rsidP="001F2C5A">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Искусственные и натуральные косметические средства. Косметические и декоративные пудры. Лак для ногтей. Носители запаха. Дезодоранты. Красители для волос.</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12</w:t>
            </w:r>
          </w:p>
        </w:tc>
        <w:tc>
          <w:tcPr>
            <w:tcW w:w="6432" w:type="dxa"/>
          </w:tcPr>
          <w:p w:rsidR="001F2C5A" w:rsidRPr="00A607FC" w:rsidRDefault="001F2C5A" w:rsidP="001F2C5A">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607FC">
              <w:rPr>
                <w:rFonts w:ascii="Times New Roman" w:eastAsia="Times New Roman" w:hAnsi="Times New Roman" w:cs="Times New Roman"/>
                <w:color w:val="000000"/>
                <w:sz w:val="24"/>
                <w:szCs w:val="24"/>
              </w:rPr>
              <w:t>Моющие косметические средства. Мыла. Основные компоненты мыла. Шампуни.</w:t>
            </w: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13</w:t>
            </w:r>
          </w:p>
        </w:tc>
        <w:tc>
          <w:tcPr>
            <w:tcW w:w="6432" w:type="dxa"/>
          </w:tcPr>
          <w:p w:rsidR="00A45C89" w:rsidRPr="00A607FC" w:rsidRDefault="001F2C5A" w:rsidP="00F46BF6">
            <w:pPr>
              <w:rPr>
                <w:rFonts w:ascii="Times New Roman" w:hAnsi="Times New Roman" w:cs="Times New Roman"/>
                <w:b/>
                <w:sz w:val="24"/>
                <w:szCs w:val="24"/>
              </w:rPr>
            </w:pPr>
            <w:r w:rsidRPr="00A607FC">
              <w:rPr>
                <w:rFonts w:ascii="Times New Roman" w:eastAsia="Times New Roman" w:hAnsi="Times New Roman" w:cs="Times New Roman"/>
                <w:color w:val="000000"/>
                <w:sz w:val="24"/>
                <w:szCs w:val="24"/>
              </w:rPr>
              <w:t>Уход за кожей. Уход за волосами. Уход за зубами</w:t>
            </w:r>
          </w:p>
        </w:tc>
        <w:tc>
          <w:tcPr>
            <w:tcW w:w="1621" w:type="dxa"/>
          </w:tcPr>
          <w:p w:rsidR="00A45C89" w:rsidRPr="00A607FC" w:rsidRDefault="001F2C5A"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1F2C5A" w:rsidP="00F46BF6">
            <w:pPr>
              <w:rPr>
                <w:rFonts w:ascii="Times New Roman" w:hAnsi="Times New Roman" w:cs="Times New Roman"/>
                <w:b/>
                <w:sz w:val="24"/>
                <w:szCs w:val="24"/>
              </w:rPr>
            </w:pPr>
            <w:r w:rsidRPr="00A607FC">
              <w:rPr>
                <w:rFonts w:ascii="Times New Roman" w:hAnsi="Times New Roman" w:cs="Times New Roman"/>
                <w:b/>
                <w:sz w:val="24"/>
                <w:szCs w:val="24"/>
              </w:rPr>
              <w:t>4</w:t>
            </w:r>
          </w:p>
        </w:tc>
        <w:tc>
          <w:tcPr>
            <w:tcW w:w="6432" w:type="dxa"/>
          </w:tcPr>
          <w:p w:rsidR="00A45C89" w:rsidRPr="00A607FC" w:rsidRDefault="001F2C5A" w:rsidP="00F46BF6">
            <w:pPr>
              <w:rPr>
                <w:rFonts w:ascii="Times New Roman" w:hAnsi="Times New Roman" w:cs="Times New Roman"/>
                <w:b/>
                <w:sz w:val="24"/>
                <w:szCs w:val="24"/>
              </w:rPr>
            </w:pPr>
            <w:r w:rsidRPr="00A607FC">
              <w:rPr>
                <w:rFonts w:ascii="Times New Roman" w:eastAsia="Times New Roman" w:hAnsi="Times New Roman" w:cs="Times New Roman"/>
                <w:b/>
                <w:color w:val="000000"/>
                <w:sz w:val="24"/>
                <w:szCs w:val="24"/>
              </w:rPr>
              <w:t xml:space="preserve"> Средства бытовой химии</w:t>
            </w:r>
          </w:p>
        </w:tc>
        <w:tc>
          <w:tcPr>
            <w:tcW w:w="1621" w:type="dxa"/>
          </w:tcPr>
          <w:p w:rsidR="00A45C89" w:rsidRPr="00A607FC" w:rsidRDefault="001F2C5A" w:rsidP="00F46BF6">
            <w:pPr>
              <w:rPr>
                <w:rFonts w:ascii="Times New Roman" w:hAnsi="Times New Roman" w:cs="Times New Roman"/>
                <w:b/>
                <w:sz w:val="24"/>
                <w:szCs w:val="24"/>
              </w:rPr>
            </w:pPr>
            <w:r w:rsidRPr="00A607FC">
              <w:rPr>
                <w:rFonts w:ascii="Times New Roman" w:hAnsi="Times New Roman" w:cs="Times New Roman"/>
                <w:b/>
                <w:sz w:val="24"/>
                <w:szCs w:val="24"/>
              </w:rPr>
              <w:t>4</w:t>
            </w:r>
          </w:p>
        </w:tc>
      </w:tr>
      <w:tr w:rsidR="00A45C89" w:rsidRPr="00A607FC" w:rsidTr="00437B3B">
        <w:tc>
          <w:tcPr>
            <w:tcW w:w="1189"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t>14</w:t>
            </w:r>
          </w:p>
        </w:tc>
        <w:tc>
          <w:tcPr>
            <w:tcW w:w="6432" w:type="dxa"/>
          </w:tcPr>
          <w:p w:rsidR="00A45C89" w:rsidRPr="00A607FC" w:rsidRDefault="001F2C5A" w:rsidP="00F46BF6">
            <w:pPr>
              <w:rPr>
                <w:rFonts w:ascii="Times New Roman" w:hAnsi="Times New Roman" w:cs="Times New Roman"/>
                <w:b/>
                <w:sz w:val="24"/>
                <w:szCs w:val="24"/>
              </w:rPr>
            </w:pPr>
            <w:r w:rsidRPr="00A607FC">
              <w:rPr>
                <w:rFonts w:ascii="Times New Roman" w:eastAsia="Times New Roman" w:hAnsi="Times New Roman" w:cs="Times New Roman"/>
                <w:color w:val="000000"/>
                <w:sz w:val="24"/>
                <w:szCs w:val="24"/>
              </w:rPr>
              <w:t>Из истории использования моющих средств. Синтетические моющие средства (СМС). О чём говорит ярлычок на одежде. Моющее действие СМС.</w:t>
            </w:r>
            <w:r w:rsidR="00CD2ED7" w:rsidRPr="00A607FC">
              <w:rPr>
                <w:rFonts w:ascii="Times New Roman" w:eastAsia="Times New Roman" w:hAnsi="Times New Roman" w:cs="Times New Roman"/>
                <w:color w:val="000000"/>
                <w:sz w:val="24"/>
                <w:szCs w:val="24"/>
              </w:rPr>
              <w:t xml:space="preserve"> </w:t>
            </w:r>
            <w:r w:rsidR="00FA2D0D" w:rsidRPr="00A607FC">
              <w:rPr>
                <w:rFonts w:ascii="Times New Roman" w:eastAsia="Times New Roman" w:hAnsi="Times New Roman" w:cs="Times New Roman"/>
                <w:color w:val="000000"/>
                <w:sz w:val="24"/>
                <w:szCs w:val="24"/>
              </w:rPr>
              <w:t>Отбеливатели.</w:t>
            </w:r>
            <w:r w:rsidRPr="00A607FC">
              <w:rPr>
                <w:rFonts w:ascii="Times New Roman" w:eastAsia="Times New Roman" w:hAnsi="Times New Roman" w:cs="Times New Roman"/>
                <w:color w:val="000000"/>
                <w:sz w:val="24"/>
                <w:szCs w:val="24"/>
              </w:rPr>
              <w:t xml:space="preserve"> Химический состав и назначение СМС</w:t>
            </w:r>
          </w:p>
        </w:tc>
        <w:tc>
          <w:tcPr>
            <w:tcW w:w="1621"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t>15</w:t>
            </w:r>
          </w:p>
        </w:tc>
        <w:tc>
          <w:tcPr>
            <w:tcW w:w="6432" w:type="dxa"/>
          </w:tcPr>
          <w:p w:rsidR="00A45C89" w:rsidRPr="00A607FC" w:rsidRDefault="001F2C5A" w:rsidP="00F46BF6">
            <w:pPr>
              <w:rPr>
                <w:rFonts w:ascii="Times New Roman" w:hAnsi="Times New Roman" w:cs="Times New Roman"/>
                <w:b/>
                <w:sz w:val="24"/>
                <w:szCs w:val="24"/>
              </w:rPr>
            </w:pPr>
            <w:r w:rsidRPr="00A607FC">
              <w:rPr>
                <w:rFonts w:ascii="Times New Roman" w:eastAsia="Times New Roman" w:hAnsi="Times New Roman" w:cs="Times New Roman"/>
                <w:color w:val="000000"/>
                <w:sz w:val="24"/>
                <w:szCs w:val="24"/>
              </w:rPr>
              <w:t>Средства для чистки кухонной посуды</w:t>
            </w:r>
          </w:p>
        </w:tc>
        <w:tc>
          <w:tcPr>
            <w:tcW w:w="1621"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t>16</w:t>
            </w:r>
          </w:p>
        </w:tc>
        <w:tc>
          <w:tcPr>
            <w:tcW w:w="6432" w:type="dxa"/>
          </w:tcPr>
          <w:p w:rsidR="001F2C5A" w:rsidRPr="00A607FC" w:rsidRDefault="001F2C5A" w:rsidP="001F2C5A">
            <w:pPr>
              <w:spacing w:after="0"/>
              <w:rPr>
                <w:rFonts w:ascii="Times New Roman" w:hAnsi="Times New Roman" w:cs="Times New Roman"/>
                <w:i/>
                <w:sz w:val="24"/>
                <w:szCs w:val="24"/>
              </w:rPr>
            </w:pPr>
            <w:r w:rsidRPr="00A607FC">
              <w:rPr>
                <w:rFonts w:ascii="Times New Roman" w:hAnsi="Times New Roman" w:cs="Times New Roman"/>
                <w:i/>
                <w:sz w:val="24"/>
                <w:szCs w:val="24"/>
              </w:rPr>
              <w:t xml:space="preserve">Практикум исследование «Моющие средства для посуды» </w:t>
            </w:r>
          </w:p>
          <w:p w:rsidR="001F2C5A" w:rsidRPr="00A607FC" w:rsidRDefault="001F2C5A" w:rsidP="001F2C5A">
            <w:pPr>
              <w:spacing w:after="0"/>
              <w:rPr>
                <w:rFonts w:ascii="Times New Roman" w:hAnsi="Times New Roman" w:cs="Times New Roman"/>
                <w:sz w:val="24"/>
                <w:szCs w:val="24"/>
              </w:rPr>
            </w:pPr>
          </w:p>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lastRenderedPageBreak/>
              <w:t>17</w:t>
            </w:r>
          </w:p>
        </w:tc>
        <w:tc>
          <w:tcPr>
            <w:tcW w:w="6432" w:type="dxa"/>
          </w:tcPr>
          <w:p w:rsidR="00A45C89" w:rsidRPr="00A607FC" w:rsidRDefault="00FA2D0D" w:rsidP="00F46BF6">
            <w:pPr>
              <w:rPr>
                <w:rFonts w:ascii="Times New Roman" w:hAnsi="Times New Roman" w:cs="Times New Roman"/>
                <w:b/>
                <w:sz w:val="24"/>
                <w:szCs w:val="24"/>
              </w:rPr>
            </w:pPr>
            <w:r w:rsidRPr="00A607FC">
              <w:rPr>
                <w:rFonts w:ascii="Times New Roman" w:eastAsia="Times New Roman" w:hAnsi="Times New Roman" w:cs="Times New Roman"/>
                <w:color w:val="000000"/>
                <w:sz w:val="24"/>
                <w:szCs w:val="24"/>
              </w:rPr>
              <w:t>Средства для борьбы с насекомыми.</w:t>
            </w:r>
            <w:r w:rsid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Удобрения и ядохимикаты.</w:t>
            </w:r>
            <w:r w:rsidR="00A607FC">
              <w:rPr>
                <w:rFonts w:ascii="Times New Roman" w:eastAsia="Times New Roman" w:hAnsi="Times New Roman" w:cs="Times New Roman"/>
                <w:color w:val="000000"/>
                <w:sz w:val="24"/>
                <w:szCs w:val="24"/>
              </w:rPr>
              <w:t xml:space="preserve"> </w:t>
            </w:r>
            <w:r w:rsidRPr="00A607FC">
              <w:rPr>
                <w:rFonts w:ascii="Times New Roman" w:eastAsia="Times New Roman" w:hAnsi="Times New Roman" w:cs="Times New Roman"/>
                <w:color w:val="000000"/>
                <w:sz w:val="24"/>
                <w:szCs w:val="24"/>
              </w:rPr>
              <w:t>Правила безопасного хранения средств бытовой химии. Правила безопасного использования средств бытовой химии</w:t>
            </w:r>
          </w:p>
        </w:tc>
        <w:tc>
          <w:tcPr>
            <w:tcW w:w="1621" w:type="dxa"/>
          </w:tcPr>
          <w:p w:rsidR="00A45C89" w:rsidRPr="00A607FC" w:rsidRDefault="00FA2D0D" w:rsidP="00F46BF6">
            <w:pPr>
              <w:rPr>
                <w:rFonts w:ascii="Times New Roman" w:hAnsi="Times New Roman" w:cs="Times New Roman"/>
                <w:sz w:val="24"/>
                <w:szCs w:val="24"/>
              </w:rPr>
            </w:pPr>
            <w:r w:rsidRPr="00A607FC">
              <w:rPr>
                <w:rFonts w:ascii="Times New Roman" w:hAnsi="Times New Roman" w:cs="Times New Roman"/>
                <w:sz w:val="24"/>
                <w:szCs w:val="24"/>
              </w:rPr>
              <w:t>1</w:t>
            </w:r>
          </w:p>
        </w:tc>
      </w:tr>
      <w:tr w:rsidR="00A45C89" w:rsidRPr="00A607FC" w:rsidTr="00437B3B">
        <w:tc>
          <w:tcPr>
            <w:tcW w:w="1189" w:type="dxa"/>
          </w:tcPr>
          <w:p w:rsidR="00A45C89" w:rsidRPr="00A607FC" w:rsidRDefault="00A45C89" w:rsidP="00F46BF6">
            <w:pPr>
              <w:rPr>
                <w:rFonts w:ascii="Times New Roman" w:hAnsi="Times New Roman" w:cs="Times New Roman"/>
                <w:b/>
                <w:sz w:val="24"/>
                <w:szCs w:val="24"/>
              </w:rPr>
            </w:pPr>
          </w:p>
        </w:tc>
        <w:tc>
          <w:tcPr>
            <w:tcW w:w="6432" w:type="dxa"/>
          </w:tcPr>
          <w:p w:rsidR="00A45C89" w:rsidRPr="00A607FC" w:rsidRDefault="00FA2D0D" w:rsidP="00F46BF6">
            <w:pPr>
              <w:rPr>
                <w:rFonts w:ascii="Times New Roman" w:hAnsi="Times New Roman" w:cs="Times New Roman"/>
                <w:b/>
                <w:sz w:val="24"/>
                <w:szCs w:val="24"/>
              </w:rPr>
            </w:pPr>
            <w:r w:rsidRPr="00A607FC">
              <w:rPr>
                <w:rFonts w:ascii="Times New Roman" w:hAnsi="Times New Roman" w:cs="Times New Roman"/>
                <w:b/>
                <w:sz w:val="24"/>
                <w:szCs w:val="24"/>
              </w:rPr>
              <w:t>Итого 17 часов</w:t>
            </w:r>
          </w:p>
        </w:tc>
        <w:tc>
          <w:tcPr>
            <w:tcW w:w="1621" w:type="dxa"/>
          </w:tcPr>
          <w:p w:rsidR="00A45C89" w:rsidRPr="00A607FC" w:rsidRDefault="00A45C89" w:rsidP="00F46BF6">
            <w:pPr>
              <w:rPr>
                <w:rFonts w:ascii="Times New Roman" w:hAnsi="Times New Roman" w:cs="Times New Roman"/>
                <w:b/>
                <w:sz w:val="24"/>
                <w:szCs w:val="24"/>
              </w:rPr>
            </w:pPr>
          </w:p>
        </w:tc>
      </w:tr>
      <w:tr w:rsidR="00A45C89" w:rsidRPr="00A607FC" w:rsidTr="00437B3B">
        <w:tc>
          <w:tcPr>
            <w:tcW w:w="1189" w:type="dxa"/>
          </w:tcPr>
          <w:p w:rsidR="00A45C89" w:rsidRPr="00A607FC" w:rsidRDefault="00A45C89" w:rsidP="00F46BF6">
            <w:pPr>
              <w:rPr>
                <w:rFonts w:ascii="Times New Roman" w:hAnsi="Times New Roman" w:cs="Times New Roman"/>
                <w:b/>
                <w:sz w:val="24"/>
                <w:szCs w:val="24"/>
              </w:rPr>
            </w:pPr>
          </w:p>
        </w:tc>
        <w:tc>
          <w:tcPr>
            <w:tcW w:w="6432" w:type="dxa"/>
          </w:tcPr>
          <w:p w:rsidR="00A45C89" w:rsidRPr="00A607FC" w:rsidRDefault="00A45C89" w:rsidP="00F46BF6">
            <w:pPr>
              <w:rPr>
                <w:rFonts w:ascii="Times New Roman" w:hAnsi="Times New Roman" w:cs="Times New Roman"/>
                <w:b/>
                <w:sz w:val="24"/>
                <w:szCs w:val="24"/>
              </w:rPr>
            </w:pPr>
          </w:p>
        </w:tc>
        <w:tc>
          <w:tcPr>
            <w:tcW w:w="1621" w:type="dxa"/>
          </w:tcPr>
          <w:p w:rsidR="00A45C89" w:rsidRPr="00A607FC" w:rsidRDefault="00A45C89" w:rsidP="00F46BF6">
            <w:pPr>
              <w:rPr>
                <w:rFonts w:ascii="Times New Roman" w:hAnsi="Times New Roman" w:cs="Times New Roman"/>
                <w:b/>
                <w:sz w:val="24"/>
                <w:szCs w:val="24"/>
              </w:rPr>
            </w:pPr>
          </w:p>
        </w:tc>
      </w:tr>
    </w:tbl>
    <w:p w:rsidR="00F46BF6" w:rsidRPr="00A607FC" w:rsidRDefault="00F46BF6" w:rsidP="00F46BF6">
      <w:pPr>
        <w:rPr>
          <w:rFonts w:ascii="Times New Roman" w:hAnsi="Times New Roman" w:cs="Times New Roman"/>
          <w:b/>
          <w:sz w:val="24"/>
          <w:szCs w:val="24"/>
        </w:rPr>
      </w:pPr>
    </w:p>
    <w:p w:rsidR="009700C0" w:rsidRPr="00A607FC" w:rsidRDefault="009700C0" w:rsidP="00507624">
      <w:pPr>
        <w:spacing w:after="0" w:line="240" w:lineRule="auto"/>
        <w:rPr>
          <w:rFonts w:ascii="Times New Roman" w:eastAsia="Times New Roman" w:hAnsi="Times New Roman" w:cs="Times New Roman"/>
          <w:sz w:val="24"/>
          <w:szCs w:val="24"/>
        </w:rPr>
        <w:sectPr w:rsidR="009700C0" w:rsidRPr="00A607FC" w:rsidSect="00507624">
          <w:pgSz w:w="11906" w:h="16838"/>
          <w:pgMar w:top="1134" w:right="850" w:bottom="1134" w:left="1701" w:header="708" w:footer="708" w:gutter="0"/>
          <w:cols w:space="708"/>
          <w:docGrid w:linePitch="360"/>
        </w:sectPr>
      </w:pPr>
    </w:p>
    <w:p w:rsidR="009700C0" w:rsidRPr="00A607FC" w:rsidRDefault="009700C0" w:rsidP="00507624">
      <w:pPr>
        <w:spacing w:line="240" w:lineRule="auto"/>
        <w:rPr>
          <w:rFonts w:ascii="Times New Roman" w:hAnsi="Times New Roman" w:cs="Times New Roman"/>
          <w:b/>
          <w:sz w:val="24"/>
          <w:szCs w:val="24"/>
        </w:rPr>
        <w:sectPr w:rsidR="009700C0" w:rsidRPr="00A607FC" w:rsidSect="00507624">
          <w:pgSz w:w="11906" w:h="16838"/>
          <w:pgMar w:top="1134" w:right="850" w:bottom="1134" w:left="1701" w:header="708" w:footer="708" w:gutter="0"/>
          <w:cols w:space="708"/>
          <w:docGrid w:linePitch="360"/>
        </w:sectPr>
      </w:pPr>
    </w:p>
    <w:p w:rsidR="0007566B" w:rsidRPr="00507624" w:rsidRDefault="0007566B" w:rsidP="00A607FC">
      <w:pPr>
        <w:spacing w:line="240" w:lineRule="auto"/>
        <w:jc w:val="center"/>
        <w:rPr>
          <w:rFonts w:ascii="Times New Roman" w:hAnsi="Times New Roman" w:cs="Times New Roman"/>
          <w:sz w:val="24"/>
          <w:szCs w:val="24"/>
        </w:rPr>
      </w:pPr>
    </w:p>
    <w:sectPr w:rsidR="0007566B" w:rsidRPr="00507624" w:rsidSect="005076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409"/>
    <w:multiLevelType w:val="hybridMultilevel"/>
    <w:tmpl w:val="D6C2873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2752AC"/>
    <w:multiLevelType w:val="hybridMultilevel"/>
    <w:tmpl w:val="868894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D20247"/>
    <w:multiLevelType w:val="multilevel"/>
    <w:tmpl w:val="F64C42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066C1834"/>
    <w:multiLevelType w:val="hybridMultilevel"/>
    <w:tmpl w:val="8C6443A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nsid w:val="0B6C5A65"/>
    <w:multiLevelType w:val="hybridMultilevel"/>
    <w:tmpl w:val="9D80C7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D437425"/>
    <w:multiLevelType w:val="multilevel"/>
    <w:tmpl w:val="20E07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6E6F13"/>
    <w:multiLevelType w:val="hybridMultilevel"/>
    <w:tmpl w:val="12CA11E2"/>
    <w:lvl w:ilvl="0" w:tplc="EED88742">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D97741"/>
    <w:multiLevelType w:val="hybridMultilevel"/>
    <w:tmpl w:val="AEB6191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CE6693C"/>
    <w:multiLevelType w:val="hybridMultilevel"/>
    <w:tmpl w:val="68B41932"/>
    <w:lvl w:ilvl="0" w:tplc="0419000F">
      <w:start w:val="1"/>
      <w:numFmt w:val="decimal"/>
      <w:lvlText w:val="%1."/>
      <w:lvlJc w:val="left"/>
      <w:pPr>
        <w:tabs>
          <w:tab w:val="num" w:pos="502"/>
        </w:tabs>
        <w:ind w:left="502" w:hanging="360"/>
      </w:pPr>
    </w:lvl>
    <w:lvl w:ilvl="1" w:tplc="EED88742">
      <w:start w:val="1"/>
      <w:numFmt w:val="bullet"/>
      <w:lvlText w:val=""/>
      <w:lvlJc w:val="left"/>
      <w:pPr>
        <w:tabs>
          <w:tab w:val="num" w:pos="2770"/>
        </w:tabs>
        <w:ind w:left="277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268749FC"/>
    <w:multiLevelType w:val="hybridMultilevel"/>
    <w:tmpl w:val="98C6741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268A362D"/>
    <w:multiLevelType w:val="hybridMultilevel"/>
    <w:tmpl w:val="1E808D2E"/>
    <w:lvl w:ilvl="0" w:tplc="EED8874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97E1049"/>
    <w:multiLevelType w:val="hybridMultilevel"/>
    <w:tmpl w:val="F38AB2B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C410692"/>
    <w:multiLevelType w:val="multilevel"/>
    <w:tmpl w:val="7864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5F0A64"/>
    <w:multiLevelType w:val="hybridMultilevel"/>
    <w:tmpl w:val="782801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2EE46BFE">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001363"/>
    <w:multiLevelType w:val="hybridMultilevel"/>
    <w:tmpl w:val="79145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E978D2"/>
    <w:multiLevelType w:val="hybridMultilevel"/>
    <w:tmpl w:val="E37A83D2"/>
    <w:lvl w:ilvl="0" w:tplc="EED8874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8CD43C7"/>
    <w:multiLevelType w:val="hybridMultilevel"/>
    <w:tmpl w:val="F9A48AC6"/>
    <w:lvl w:ilvl="0" w:tplc="EED8874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989719F"/>
    <w:multiLevelType w:val="multilevel"/>
    <w:tmpl w:val="79566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FB3AAE"/>
    <w:multiLevelType w:val="hybridMultilevel"/>
    <w:tmpl w:val="E8E0669A"/>
    <w:lvl w:ilvl="0" w:tplc="EED8874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741AF7"/>
    <w:multiLevelType w:val="hybridMultilevel"/>
    <w:tmpl w:val="C00ABA8E"/>
    <w:lvl w:ilvl="0" w:tplc="04190001">
      <w:start w:val="1"/>
      <w:numFmt w:val="bullet"/>
      <w:lvlText w:val=""/>
      <w:lvlJc w:val="left"/>
      <w:pPr>
        <w:tabs>
          <w:tab w:val="num" w:pos="1160"/>
        </w:tabs>
        <w:ind w:left="11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0CD3382"/>
    <w:multiLevelType w:val="hybridMultilevel"/>
    <w:tmpl w:val="124A28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17A34F6"/>
    <w:multiLevelType w:val="multilevel"/>
    <w:tmpl w:val="1836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234BE0"/>
    <w:multiLevelType w:val="hybridMultilevel"/>
    <w:tmpl w:val="E3781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3D15F5"/>
    <w:multiLevelType w:val="multilevel"/>
    <w:tmpl w:val="230A89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1B3B33"/>
    <w:multiLevelType w:val="multilevel"/>
    <w:tmpl w:val="883E3E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nsid w:val="4FAC4140"/>
    <w:multiLevelType w:val="hybridMultilevel"/>
    <w:tmpl w:val="D516299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552772A9"/>
    <w:multiLevelType w:val="hybridMultilevel"/>
    <w:tmpl w:val="29B67196"/>
    <w:lvl w:ilvl="0" w:tplc="0419000F">
      <w:start w:val="1"/>
      <w:numFmt w:val="decimal"/>
      <w:lvlText w:val="%1."/>
      <w:lvlJc w:val="left"/>
      <w:pPr>
        <w:ind w:left="5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65C3F2C"/>
    <w:multiLevelType w:val="multilevel"/>
    <w:tmpl w:val="10643C2E"/>
    <w:lvl w:ilvl="0">
      <w:start w:val="1"/>
      <w:numFmt w:val="decimal"/>
      <w:lvlText w:val="%1."/>
      <w:lvlJc w:val="left"/>
      <w:pPr>
        <w:tabs>
          <w:tab w:val="num" w:pos="1713"/>
        </w:tabs>
        <w:ind w:left="1713"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B3A1147"/>
    <w:multiLevelType w:val="multilevel"/>
    <w:tmpl w:val="21A4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EE67E1"/>
    <w:multiLevelType w:val="hybridMultilevel"/>
    <w:tmpl w:val="EC8080A2"/>
    <w:lvl w:ilvl="0" w:tplc="3AB0D174">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0">
    <w:nsid w:val="65BE6E37"/>
    <w:multiLevelType w:val="multilevel"/>
    <w:tmpl w:val="E70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4C2774"/>
    <w:multiLevelType w:val="hybridMultilevel"/>
    <w:tmpl w:val="845C30CA"/>
    <w:lvl w:ilvl="0" w:tplc="04190001">
      <w:start w:val="1"/>
      <w:numFmt w:val="bullet"/>
      <w:lvlText w:val=""/>
      <w:lvlJc w:val="left"/>
      <w:pPr>
        <w:ind w:left="1085" w:hanging="360"/>
      </w:pPr>
      <w:rPr>
        <w:rFonts w:ascii="Symbol" w:hAnsi="Symbol" w:hint="default"/>
      </w:rPr>
    </w:lvl>
    <w:lvl w:ilvl="1" w:tplc="04190001">
      <w:start w:val="1"/>
      <w:numFmt w:val="bullet"/>
      <w:lvlText w:val=""/>
      <w:lvlJc w:val="left"/>
      <w:pPr>
        <w:ind w:left="1805" w:hanging="360"/>
      </w:pPr>
      <w:rPr>
        <w:rFonts w:ascii="Symbol" w:hAnsi="Symbol" w:hint="default"/>
      </w:rPr>
    </w:lvl>
    <w:lvl w:ilvl="2" w:tplc="04190005" w:tentative="1">
      <w:start w:val="1"/>
      <w:numFmt w:val="bullet"/>
      <w:lvlText w:val=""/>
      <w:lvlJc w:val="left"/>
      <w:pPr>
        <w:ind w:left="2525" w:hanging="360"/>
      </w:pPr>
      <w:rPr>
        <w:rFonts w:ascii="Wingdings" w:hAnsi="Wingdings" w:hint="default"/>
      </w:rPr>
    </w:lvl>
    <w:lvl w:ilvl="3" w:tplc="04190001" w:tentative="1">
      <w:start w:val="1"/>
      <w:numFmt w:val="bullet"/>
      <w:lvlText w:val=""/>
      <w:lvlJc w:val="left"/>
      <w:pPr>
        <w:ind w:left="3245" w:hanging="360"/>
      </w:pPr>
      <w:rPr>
        <w:rFonts w:ascii="Symbol" w:hAnsi="Symbol" w:hint="default"/>
      </w:rPr>
    </w:lvl>
    <w:lvl w:ilvl="4" w:tplc="04190003" w:tentative="1">
      <w:start w:val="1"/>
      <w:numFmt w:val="bullet"/>
      <w:lvlText w:val="o"/>
      <w:lvlJc w:val="left"/>
      <w:pPr>
        <w:ind w:left="3965" w:hanging="360"/>
      </w:pPr>
      <w:rPr>
        <w:rFonts w:ascii="Courier New" w:hAnsi="Courier New" w:cs="Courier New" w:hint="default"/>
      </w:rPr>
    </w:lvl>
    <w:lvl w:ilvl="5" w:tplc="04190005" w:tentative="1">
      <w:start w:val="1"/>
      <w:numFmt w:val="bullet"/>
      <w:lvlText w:val=""/>
      <w:lvlJc w:val="left"/>
      <w:pPr>
        <w:ind w:left="4685" w:hanging="360"/>
      </w:pPr>
      <w:rPr>
        <w:rFonts w:ascii="Wingdings" w:hAnsi="Wingdings" w:hint="default"/>
      </w:rPr>
    </w:lvl>
    <w:lvl w:ilvl="6" w:tplc="04190001" w:tentative="1">
      <w:start w:val="1"/>
      <w:numFmt w:val="bullet"/>
      <w:lvlText w:val=""/>
      <w:lvlJc w:val="left"/>
      <w:pPr>
        <w:ind w:left="5405" w:hanging="360"/>
      </w:pPr>
      <w:rPr>
        <w:rFonts w:ascii="Symbol" w:hAnsi="Symbol" w:hint="default"/>
      </w:rPr>
    </w:lvl>
    <w:lvl w:ilvl="7" w:tplc="04190003" w:tentative="1">
      <w:start w:val="1"/>
      <w:numFmt w:val="bullet"/>
      <w:lvlText w:val="o"/>
      <w:lvlJc w:val="left"/>
      <w:pPr>
        <w:ind w:left="6125" w:hanging="360"/>
      </w:pPr>
      <w:rPr>
        <w:rFonts w:ascii="Courier New" w:hAnsi="Courier New" w:cs="Courier New" w:hint="default"/>
      </w:rPr>
    </w:lvl>
    <w:lvl w:ilvl="8" w:tplc="04190005" w:tentative="1">
      <w:start w:val="1"/>
      <w:numFmt w:val="bullet"/>
      <w:lvlText w:val=""/>
      <w:lvlJc w:val="left"/>
      <w:pPr>
        <w:ind w:left="6845" w:hanging="360"/>
      </w:pPr>
      <w:rPr>
        <w:rFonts w:ascii="Wingdings" w:hAnsi="Wingdings" w:hint="default"/>
      </w:rPr>
    </w:lvl>
  </w:abstractNum>
  <w:abstractNum w:abstractNumId="32">
    <w:nsid w:val="67637BFF"/>
    <w:multiLevelType w:val="hybridMultilevel"/>
    <w:tmpl w:val="EAD240D6"/>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3">
    <w:nsid w:val="6B1A154F"/>
    <w:multiLevelType w:val="hybridMultilevel"/>
    <w:tmpl w:val="3CE8162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6C610BE8"/>
    <w:multiLevelType w:val="hybridMultilevel"/>
    <w:tmpl w:val="02827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B75CC4"/>
    <w:multiLevelType w:val="hybridMultilevel"/>
    <w:tmpl w:val="185492CE"/>
    <w:lvl w:ilvl="0" w:tplc="EED8874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F961830"/>
    <w:multiLevelType w:val="hybridMultilevel"/>
    <w:tmpl w:val="3E943BC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nsid w:val="765E4407"/>
    <w:multiLevelType w:val="hybridMultilevel"/>
    <w:tmpl w:val="0F28F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A3208A"/>
    <w:multiLevelType w:val="hybridMultilevel"/>
    <w:tmpl w:val="C26AE7C6"/>
    <w:lvl w:ilvl="0" w:tplc="EED88742">
      <w:start w:val="1"/>
      <w:numFmt w:val="bullet"/>
      <w:lvlText w:val=""/>
      <w:lvlJc w:val="left"/>
      <w:pPr>
        <w:tabs>
          <w:tab w:val="num" w:pos="360"/>
        </w:tabs>
        <w:ind w:left="360" w:hanging="360"/>
      </w:pPr>
      <w:rPr>
        <w:rFonts w:ascii="Symbol" w:hAnsi="Symbol" w:hint="default"/>
      </w:rPr>
    </w:lvl>
    <w:lvl w:ilvl="1" w:tplc="EED8874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7C202A17"/>
    <w:multiLevelType w:val="hybridMultilevel"/>
    <w:tmpl w:val="B8E6FD1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7C5346F4"/>
    <w:multiLevelType w:val="hybridMultilevel"/>
    <w:tmpl w:val="799E48FE"/>
    <w:lvl w:ilvl="0" w:tplc="EED8874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CFC1F2F"/>
    <w:multiLevelType w:val="hybridMultilevel"/>
    <w:tmpl w:val="045ED45A"/>
    <w:lvl w:ilvl="0" w:tplc="2EE46BF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2EE46BFE">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7825CF"/>
    <w:multiLevelType w:val="hybridMultilevel"/>
    <w:tmpl w:val="DDF6DA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0"/>
  </w:num>
  <w:num w:numId="4">
    <w:abstractNumId w:val="9"/>
  </w:num>
  <w:num w:numId="5">
    <w:abstractNumId w:val="17"/>
  </w:num>
  <w:num w:numId="6">
    <w:abstractNumId w:val="12"/>
  </w:num>
  <w:num w:numId="7">
    <w:abstractNumId w:val="2"/>
  </w:num>
  <w:num w:numId="8">
    <w:abstractNumId w:val="23"/>
  </w:num>
  <w:num w:numId="9">
    <w:abstractNumId w:val="30"/>
  </w:num>
  <w:num w:numId="10">
    <w:abstractNumId w:val="24"/>
  </w:num>
  <w:num w:numId="11">
    <w:abstractNumId w:val="11"/>
  </w:num>
  <w:num w:numId="12">
    <w:abstractNumId w:val="8"/>
  </w:num>
  <w:num w:numId="13">
    <w:abstractNumId w:val="7"/>
  </w:num>
  <w:num w:numId="14">
    <w:abstractNumId w:val="36"/>
  </w:num>
  <w:num w:numId="15">
    <w:abstractNumId w:val="25"/>
  </w:num>
  <w:num w:numId="16">
    <w:abstractNumId w:val="6"/>
  </w:num>
  <w:num w:numId="17">
    <w:abstractNumId w:val="38"/>
  </w:num>
  <w:num w:numId="18">
    <w:abstractNumId w:val="10"/>
  </w:num>
  <w:num w:numId="19">
    <w:abstractNumId w:val="16"/>
  </w:num>
  <w:num w:numId="20">
    <w:abstractNumId w:val="35"/>
  </w:num>
  <w:num w:numId="21">
    <w:abstractNumId w:val="18"/>
  </w:num>
  <w:num w:numId="22">
    <w:abstractNumId w:val="15"/>
  </w:num>
  <w:num w:numId="23">
    <w:abstractNumId w:val="40"/>
  </w:num>
  <w:num w:numId="24">
    <w:abstractNumId w:val="39"/>
  </w:num>
  <w:num w:numId="25">
    <w:abstractNumId w:val="32"/>
  </w:num>
  <w:num w:numId="26">
    <w:abstractNumId w:val="33"/>
  </w:num>
  <w:num w:numId="27">
    <w:abstractNumId w:val="3"/>
  </w:num>
  <w:num w:numId="28">
    <w:abstractNumId w:val="1"/>
  </w:num>
  <w:num w:numId="29">
    <w:abstractNumId w:val="20"/>
  </w:num>
  <w:num w:numId="30">
    <w:abstractNumId w:val="42"/>
  </w:num>
  <w:num w:numId="31">
    <w:abstractNumId w:val="4"/>
  </w:num>
  <w:num w:numId="32">
    <w:abstractNumId w:val="5"/>
  </w:num>
  <w:num w:numId="33">
    <w:abstractNumId w:val="28"/>
  </w:num>
  <w:num w:numId="34">
    <w:abstractNumId w:val="22"/>
  </w:num>
  <w:num w:numId="35">
    <w:abstractNumId w:val="13"/>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7"/>
  </w:num>
  <w:num w:numId="40">
    <w:abstractNumId w:val="31"/>
  </w:num>
  <w:num w:numId="41">
    <w:abstractNumId w:val="14"/>
  </w:num>
  <w:num w:numId="42">
    <w:abstractNumId w:val="34"/>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9700C0"/>
    <w:rsid w:val="00006458"/>
    <w:rsid w:val="00012267"/>
    <w:rsid w:val="000475AE"/>
    <w:rsid w:val="000738F8"/>
    <w:rsid w:val="0007566B"/>
    <w:rsid w:val="000E121C"/>
    <w:rsid w:val="00125D25"/>
    <w:rsid w:val="00141149"/>
    <w:rsid w:val="001431DC"/>
    <w:rsid w:val="001E299E"/>
    <w:rsid w:val="001F035E"/>
    <w:rsid w:val="001F2C5A"/>
    <w:rsid w:val="00222261"/>
    <w:rsid w:val="00230FD0"/>
    <w:rsid w:val="002363B8"/>
    <w:rsid w:val="002E3294"/>
    <w:rsid w:val="003C0D29"/>
    <w:rsid w:val="00413B78"/>
    <w:rsid w:val="00437B3B"/>
    <w:rsid w:val="004433BB"/>
    <w:rsid w:val="004455B8"/>
    <w:rsid w:val="00487A00"/>
    <w:rsid w:val="004C0E0F"/>
    <w:rsid w:val="00507624"/>
    <w:rsid w:val="00551E98"/>
    <w:rsid w:val="006007EF"/>
    <w:rsid w:val="00604717"/>
    <w:rsid w:val="00615025"/>
    <w:rsid w:val="0066233D"/>
    <w:rsid w:val="0069293B"/>
    <w:rsid w:val="006A6C03"/>
    <w:rsid w:val="006B78B5"/>
    <w:rsid w:val="006B798A"/>
    <w:rsid w:val="006F2538"/>
    <w:rsid w:val="00766ED4"/>
    <w:rsid w:val="007C7656"/>
    <w:rsid w:val="007F59B4"/>
    <w:rsid w:val="00874FC8"/>
    <w:rsid w:val="00877596"/>
    <w:rsid w:val="008B4278"/>
    <w:rsid w:val="00913FCC"/>
    <w:rsid w:val="009151C2"/>
    <w:rsid w:val="009700C0"/>
    <w:rsid w:val="009E1930"/>
    <w:rsid w:val="00A01D45"/>
    <w:rsid w:val="00A45C89"/>
    <w:rsid w:val="00A607FC"/>
    <w:rsid w:val="00B4344D"/>
    <w:rsid w:val="00B4646B"/>
    <w:rsid w:val="00B57349"/>
    <w:rsid w:val="00C25B6D"/>
    <w:rsid w:val="00C66C12"/>
    <w:rsid w:val="00CD2ED7"/>
    <w:rsid w:val="00CE2B2A"/>
    <w:rsid w:val="00D63762"/>
    <w:rsid w:val="00DD2ACD"/>
    <w:rsid w:val="00F46BF6"/>
    <w:rsid w:val="00F62B84"/>
    <w:rsid w:val="00F76ADF"/>
    <w:rsid w:val="00FA2D0D"/>
    <w:rsid w:val="00FB370B"/>
    <w:rsid w:val="00FC09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969"/>
    <w:pPr>
      <w:spacing w:after="200"/>
      <w:ind w:firstLine="0"/>
    </w:pPr>
    <w:rPr>
      <w:rFonts w:eastAsiaTheme="minorEastAsia"/>
      <w:lang w:val="ru-RU" w:eastAsia="ru-RU"/>
    </w:rPr>
  </w:style>
  <w:style w:type="paragraph" w:styleId="1">
    <w:name w:val="heading 1"/>
    <w:basedOn w:val="a"/>
    <w:link w:val="10"/>
    <w:qFormat/>
    <w:rsid w:val="009700C0"/>
    <w:pPr>
      <w:spacing w:before="100" w:beforeAutospacing="1" w:after="100" w:afterAutospacing="1" w:line="240" w:lineRule="auto"/>
      <w:jc w:val="right"/>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00C0"/>
    <w:rPr>
      <w:rFonts w:ascii="Times New Roman" w:eastAsia="Times New Roman" w:hAnsi="Times New Roman" w:cs="Times New Roman"/>
      <w:b/>
      <w:bCs/>
      <w:kern w:val="36"/>
      <w:sz w:val="48"/>
      <w:szCs w:val="48"/>
      <w:lang w:val="ru-RU" w:eastAsia="ru-RU"/>
    </w:rPr>
  </w:style>
  <w:style w:type="paragraph" w:styleId="a3">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rsid w:val="009700C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9700C0"/>
    <w:pPr>
      <w:ind w:left="720" w:right="113" w:firstLine="454"/>
      <w:contextualSpacing/>
    </w:pPr>
    <w:rPr>
      <w:rFonts w:ascii="Calibri" w:eastAsia="Calibri" w:hAnsi="Calibri" w:cs="Times New Roman"/>
      <w:lang w:eastAsia="en-US"/>
    </w:rPr>
  </w:style>
  <w:style w:type="character" w:styleId="a6">
    <w:name w:val="Hyperlink"/>
    <w:basedOn w:val="a0"/>
    <w:rsid w:val="009700C0"/>
    <w:rPr>
      <w:color w:val="0000FF"/>
      <w:u w:val="single"/>
    </w:rPr>
  </w:style>
  <w:style w:type="paragraph" w:styleId="a7">
    <w:name w:val="Body Text"/>
    <w:basedOn w:val="a"/>
    <w:link w:val="a8"/>
    <w:rsid w:val="009700C0"/>
    <w:pPr>
      <w:spacing w:after="0" w:line="240" w:lineRule="auto"/>
    </w:pPr>
    <w:rPr>
      <w:rFonts w:ascii="Bookman Old Style" w:eastAsia="Times New Roman" w:hAnsi="Bookman Old Style" w:cs="Times New Roman"/>
      <w:position w:val="6"/>
      <w:sz w:val="24"/>
      <w:szCs w:val="20"/>
    </w:rPr>
  </w:style>
  <w:style w:type="character" w:customStyle="1" w:styleId="a8">
    <w:name w:val="Основной текст Знак"/>
    <w:basedOn w:val="a0"/>
    <w:link w:val="a7"/>
    <w:rsid w:val="009700C0"/>
    <w:rPr>
      <w:rFonts w:ascii="Bookman Old Style" w:eastAsia="Times New Roman" w:hAnsi="Bookman Old Style" w:cs="Times New Roman"/>
      <w:position w:val="6"/>
      <w:sz w:val="24"/>
      <w:szCs w:val="20"/>
      <w:lang w:val="ru-RU" w:eastAsia="ru-RU"/>
    </w:rPr>
  </w:style>
  <w:style w:type="paragraph" w:customStyle="1" w:styleId="text">
    <w:name w:val="text"/>
    <w:basedOn w:val="a"/>
    <w:rsid w:val="009700C0"/>
    <w:pPr>
      <w:spacing w:before="100" w:beforeAutospacing="1" w:after="100" w:afterAutospacing="1" w:line="240" w:lineRule="auto"/>
    </w:pPr>
    <w:rPr>
      <w:rFonts w:ascii="Times New Roman" w:eastAsia="Times New Roman" w:hAnsi="Times New Roman" w:cs="Times New Roman"/>
      <w:color w:val="000000"/>
    </w:rPr>
  </w:style>
  <w:style w:type="table" w:styleId="a9">
    <w:name w:val="Table Grid"/>
    <w:basedOn w:val="a1"/>
    <w:uiPriority w:val="59"/>
    <w:rsid w:val="009700C0"/>
    <w:pPr>
      <w:spacing w:line="240" w:lineRule="auto"/>
      <w:ind w:firstLine="0"/>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700C0"/>
  </w:style>
  <w:style w:type="paragraph" w:styleId="aa">
    <w:name w:val="Balloon Text"/>
    <w:basedOn w:val="a"/>
    <w:link w:val="ab"/>
    <w:uiPriority w:val="99"/>
    <w:semiHidden/>
    <w:unhideWhenUsed/>
    <w:rsid w:val="009700C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700C0"/>
    <w:rPr>
      <w:rFonts w:ascii="Tahoma" w:eastAsiaTheme="minorEastAsia" w:hAnsi="Tahoma" w:cs="Tahoma"/>
      <w:sz w:val="16"/>
      <w:szCs w:val="16"/>
      <w:lang w:val="ru-RU" w:eastAsia="ru-RU"/>
    </w:rPr>
  </w:style>
  <w:style w:type="character" w:styleId="ac">
    <w:name w:val="Strong"/>
    <w:uiPriority w:val="22"/>
    <w:qFormat/>
    <w:rsid w:val="00D63762"/>
    <w:rPr>
      <w:b/>
      <w:bCs/>
    </w:rPr>
  </w:style>
  <w:style w:type="character" w:customStyle="1" w:styleId="a4">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3"/>
    <w:uiPriority w:val="99"/>
    <w:rsid w:val="00D63762"/>
    <w:rPr>
      <w:rFonts w:ascii="Times New Roman" w:eastAsia="Times New Roman" w:hAnsi="Times New Roman" w:cs="Times New Roman"/>
      <w:sz w:val="24"/>
      <w:szCs w:val="24"/>
      <w:lang w:val="ru-RU" w:eastAsia="ru-RU"/>
    </w:rPr>
  </w:style>
  <w:style w:type="character" w:customStyle="1" w:styleId="fontstyle01">
    <w:name w:val="fontstyle01"/>
    <w:basedOn w:val="a0"/>
    <w:rsid w:val="00D63762"/>
    <w:rPr>
      <w:rFonts w:ascii="Times New Roman" w:hAnsi="Times New Roman" w:cs="Times New Roman" w:hint="default"/>
      <w:b w:val="0"/>
      <w:bCs w:val="0"/>
      <w:i w:val="0"/>
      <w:iCs w:val="0"/>
      <w:color w:val="000000"/>
      <w:sz w:val="28"/>
      <w:szCs w:val="28"/>
    </w:rPr>
  </w:style>
  <w:style w:type="paragraph" w:customStyle="1" w:styleId="Style2">
    <w:name w:val="Style2"/>
    <w:basedOn w:val="a"/>
    <w:uiPriority w:val="99"/>
    <w:rsid w:val="001F035E"/>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1F035E"/>
    <w:rPr>
      <w:rFonts w:ascii="Times New Roman" w:hAnsi="Times New Roman" w:cs="Times New Roman"/>
      <w:b/>
      <w:bCs/>
      <w:sz w:val="26"/>
      <w:szCs w:val="26"/>
    </w:rPr>
  </w:style>
  <w:style w:type="paragraph" w:customStyle="1" w:styleId="Default">
    <w:name w:val="Default"/>
    <w:rsid w:val="001F035E"/>
    <w:pPr>
      <w:autoSpaceDE w:val="0"/>
      <w:autoSpaceDN w:val="0"/>
      <w:adjustRightInd w:val="0"/>
      <w:spacing w:line="240" w:lineRule="auto"/>
      <w:ind w:firstLine="0"/>
    </w:pPr>
    <w:rPr>
      <w:rFonts w:ascii="Times New Roman" w:eastAsiaTheme="minorEastAsia"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EBCE6-7BAC-4260-82AF-9C168ADA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8</Pages>
  <Words>1114</Words>
  <Characters>6356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Edem</dc:creator>
  <cp:lastModifiedBy>Пользователь</cp:lastModifiedBy>
  <cp:revision>26</cp:revision>
  <dcterms:created xsi:type="dcterms:W3CDTF">2015-09-13T10:43:00Z</dcterms:created>
  <dcterms:modified xsi:type="dcterms:W3CDTF">2020-04-23T10:07:00Z</dcterms:modified>
</cp:coreProperties>
</file>