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Муниципальное бюджетное общеобразовательное учреждение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 xml:space="preserve">«Средняя школа </w:t>
      </w:r>
      <w:proofErr w:type="gramStart"/>
      <w:r w:rsidRPr="00CC0D27">
        <w:rPr>
          <w:rFonts w:ascii="Times New Roman" w:hAnsi="Times New Roman" w:cs="Times New Roman"/>
          <w:lang w:val="ru-RU"/>
        </w:rPr>
        <w:t>г</w:t>
      </w:r>
      <w:proofErr w:type="gramEnd"/>
      <w:r w:rsidRPr="00CC0D27">
        <w:rPr>
          <w:rFonts w:ascii="Times New Roman" w:hAnsi="Times New Roman" w:cs="Times New Roman"/>
          <w:lang w:val="ru-RU"/>
        </w:rPr>
        <w:t>. Новосокольники»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Филиал «Краснополянская школа»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3119"/>
        <w:gridCol w:w="3260"/>
      </w:tblGrid>
      <w:tr w:rsidR="003E29A2" w:rsidRPr="00CC0D27" w:rsidTr="006540F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CC0D27">
              <w:rPr>
                <w:rFonts w:ascii="Times New Roman" w:hAnsi="Times New Roman" w:cs="Times New Roman"/>
                <w:b/>
                <w:lang w:val="ru-RU"/>
              </w:rPr>
              <w:t xml:space="preserve">«Рассмотрено» 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Протокол заседания ШМС № 1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от « 28»  августа  2019  г.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Руководитель ШМС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 xml:space="preserve">__________  </w:t>
            </w:r>
            <w:proofErr w:type="spellStart"/>
            <w:r w:rsidRPr="00CC0D27">
              <w:rPr>
                <w:rFonts w:ascii="Times New Roman" w:hAnsi="Times New Roman" w:cs="Times New Roman"/>
                <w:lang w:val="ru-RU"/>
              </w:rPr>
              <w:t>Шедченкова</w:t>
            </w:r>
            <w:proofErr w:type="spellEnd"/>
            <w:r w:rsidRPr="00CC0D27">
              <w:rPr>
                <w:rFonts w:ascii="Times New Roman" w:hAnsi="Times New Roman" w:cs="Times New Roman"/>
                <w:lang w:val="ru-RU"/>
              </w:rPr>
              <w:t xml:space="preserve">  Т. А.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 xml:space="preserve">     </w:t>
            </w:r>
            <w:r w:rsidRPr="00CC0D27">
              <w:rPr>
                <w:rFonts w:ascii="Times New Roman" w:hAnsi="Times New Roman" w:cs="Times New Roman"/>
                <w:b/>
                <w:lang w:val="ru-RU"/>
              </w:rPr>
              <w:t>Принято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на педагогическом совете филиала «Краснополянская школа»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</w:rPr>
            </w:pPr>
            <w:r w:rsidRPr="00CC0D27">
              <w:rPr>
                <w:rFonts w:ascii="Times New Roman" w:hAnsi="Times New Roman" w:cs="Times New Roman"/>
              </w:rPr>
              <w:t>«29</w:t>
            </w:r>
            <w:proofErr w:type="gramStart"/>
            <w:r w:rsidRPr="00CC0D27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CC0D27">
              <w:rPr>
                <w:rFonts w:ascii="Times New Roman" w:hAnsi="Times New Roman" w:cs="Times New Roman"/>
              </w:rPr>
              <w:t>августа</w:t>
            </w:r>
            <w:proofErr w:type="spellEnd"/>
            <w:proofErr w:type="gramEnd"/>
            <w:r w:rsidR="006540F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0D27">
              <w:rPr>
                <w:rFonts w:ascii="Times New Roman" w:hAnsi="Times New Roman" w:cs="Times New Roman"/>
              </w:rPr>
              <w:t>2019г.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CC0D27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Заведующая филиалом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C0D27">
              <w:rPr>
                <w:rFonts w:ascii="Times New Roman" w:hAnsi="Times New Roman" w:cs="Times New Roman"/>
                <w:lang w:val="ru-RU"/>
              </w:rPr>
              <w:t>___________  Плеханова Е.П.</w:t>
            </w:r>
          </w:p>
          <w:p w:rsidR="003E29A2" w:rsidRPr="00CC0D27" w:rsidRDefault="003E29A2" w:rsidP="00CC0D27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C0D27">
              <w:rPr>
                <w:rFonts w:ascii="Times New Roman" w:hAnsi="Times New Roman" w:cs="Times New Roman"/>
              </w:rPr>
              <w:t>Приказ</w:t>
            </w:r>
            <w:proofErr w:type="spellEnd"/>
            <w:r w:rsidRPr="00CC0D27">
              <w:rPr>
                <w:rFonts w:ascii="Times New Roman" w:hAnsi="Times New Roman" w:cs="Times New Roman"/>
              </w:rPr>
              <w:t xml:space="preserve"> № ________</w:t>
            </w:r>
          </w:p>
          <w:p w:rsidR="003E29A2" w:rsidRPr="00CC0D27" w:rsidRDefault="000510B0" w:rsidP="006540F8">
            <w:pPr>
              <w:pStyle w:val="a5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CC0D27">
              <w:rPr>
                <w:rFonts w:ascii="Times New Roman" w:hAnsi="Times New Roman" w:cs="Times New Roman"/>
              </w:rPr>
              <w:t>От</w:t>
            </w:r>
            <w:proofErr w:type="spellEnd"/>
            <w:r w:rsidRPr="00CC0D27">
              <w:rPr>
                <w:rFonts w:ascii="Times New Roman" w:hAnsi="Times New Roman" w:cs="Times New Roman"/>
              </w:rPr>
              <w:t xml:space="preserve"> «____»</w:t>
            </w:r>
            <w:r w:rsidR="006540F8">
              <w:rPr>
                <w:rFonts w:ascii="Times New Roman" w:hAnsi="Times New Roman" w:cs="Times New Roman"/>
                <w:lang w:val="ru-RU"/>
              </w:rPr>
              <w:t>__________</w:t>
            </w:r>
            <w:r w:rsidR="003E29A2" w:rsidRPr="00CC0D27">
              <w:rPr>
                <w:rFonts w:ascii="Times New Roman" w:hAnsi="Times New Roman" w:cs="Times New Roman"/>
              </w:rPr>
              <w:t>2019 г.</w:t>
            </w:r>
          </w:p>
        </w:tc>
      </w:tr>
    </w:tbl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РАБОЧАЯ ПРОГРАММА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ПРЕДМЕТА «ГЕОГРАФИЯ»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ДЛЯ 8 КЛАССА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1B5A35" w:rsidRPr="00CC0D27" w:rsidRDefault="001B5A35" w:rsidP="00CC0D2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полностью   и составлена на основе программы основного общего образования по географии. 5—9 классы авторы И. И. Баринова, В. П. Дронов, И. В. 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Душина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 И. Сиротин, издательство Дрофа. 2012г.</w:t>
      </w:r>
    </w:p>
    <w:p w:rsidR="001B5A35" w:rsidRPr="00CC0D27" w:rsidRDefault="001B5A35" w:rsidP="00CC0D27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«География России. Природа. 8 класс »  рассчитан на общее число учебных часов за год обучения 68 (2 часа  в неделю).</w:t>
      </w:r>
    </w:p>
    <w:p w:rsidR="001B5A35" w:rsidRPr="00CC0D27" w:rsidRDefault="001B5A35" w:rsidP="00CC0D27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9F2061" w:rsidRPr="009F2061" w:rsidRDefault="009F2061" w:rsidP="009F2061">
      <w:pPr>
        <w:rPr>
          <w:rFonts w:ascii="Times New Roman" w:hAnsi="Times New Roman" w:cs="Times New Roman"/>
          <w:i/>
          <w:sz w:val="24"/>
          <w:szCs w:val="24"/>
        </w:rPr>
      </w:pPr>
      <w:r w:rsidRPr="009F2061">
        <w:rPr>
          <w:rFonts w:ascii="Times New Roman" w:hAnsi="Times New Roman" w:cs="Times New Roman"/>
          <w:i/>
          <w:sz w:val="24"/>
          <w:szCs w:val="24"/>
        </w:rPr>
        <w:t>Срок реализации один  год.</w:t>
      </w: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right"/>
        <w:rPr>
          <w:rFonts w:ascii="Times New Roman" w:hAnsi="Times New Roman" w:cs="Times New Roman"/>
          <w:b/>
          <w:lang w:val="ru-RU"/>
        </w:rPr>
      </w:pPr>
      <w:r w:rsidRPr="00CC0D27">
        <w:rPr>
          <w:rFonts w:ascii="Times New Roman" w:hAnsi="Times New Roman" w:cs="Times New Roman"/>
          <w:b/>
          <w:lang w:val="ru-RU"/>
        </w:rPr>
        <w:t>Составитель:</w:t>
      </w:r>
    </w:p>
    <w:p w:rsidR="004F2C22" w:rsidRPr="00CC0D27" w:rsidRDefault="0046774A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Никитина Галина Николаевна</w:t>
      </w:r>
      <w:r w:rsidR="004F2C22" w:rsidRPr="00CC0D27">
        <w:rPr>
          <w:rFonts w:ascii="Times New Roman" w:hAnsi="Times New Roman" w:cs="Times New Roman"/>
          <w:lang w:val="ru-RU"/>
        </w:rPr>
        <w:t>,</w:t>
      </w:r>
    </w:p>
    <w:p w:rsidR="004F2C22" w:rsidRPr="00CC0D27" w:rsidRDefault="004F2C22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CC0D27">
        <w:rPr>
          <w:rFonts w:ascii="Times New Roman" w:hAnsi="Times New Roman" w:cs="Times New Roman"/>
          <w:lang w:val="ru-RU"/>
        </w:rPr>
        <w:t>учитель первой квалификационной категории</w:t>
      </w:r>
    </w:p>
    <w:p w:rsidR="004F2C22" w:rsidRPr="00CC0D27" w:rsidRDefault="004F2C22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D62B6" w:rsidRPr="00CC0D27" w:rsidRDefault="004D62B6" w:rsidP="00CC0D27">
      <w:pPr>
        <w:pStyle w:val="a5"/>
        <w:jc w:val="right"/>
        <w:rPr>
          <w:rFonts w:ascii="Times New Roman" w:hAnsi="Times New Roman" w:cs="Times New Roman"/>
          <w:lang w:val="ru-RU"/>
        </w:rPr>
      </w:pPr>
    </w:p>
    <w:p w:rsidR="004F2C22" w:rsidRPr="00CC0D27" w:rsidRDefault="004F2C22" w:rsidP="00CC0D27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4F2C22" w:rsidRPr="00CC0D27" w:rsidRDefault="001B5A35" w:rsidP="00CC0D27">
      <w:pPr>
        <w:pStyle w:val="a5"/>
        <w:jc w:val="center"/>
        <w:rPr>
          <w:rFonts w:ascii="Times New Roman" w:hAnsi="Times New Roman" w:cs="Times New Roman"/>
          <w:b/>
          <w:caps/>
          <w:lang w:val="ru-RU"/>
        </w:rPr>
      </w:pPr>
      <w:r w:rsidRPr="00CC0D27">
        <w:rPr>
          <w:rFonts w:ascii="Times New Roman" w:hAnsi="Times New Roman" w:cs="Times New Roman"/>
          <w:lang w:val="ru-RU"/>
        </w:rPr>
        <w:t>Д.Бор,</w:t>
      </w:r>
      <w:r w:rsidR="0046774A" w:rsidRPr="00CC0D27">
        <w:rPr>
          <w:rFonts w:ascii="Times New Roman" w:hAnsi="Times New Roman" w:cs="Times New Roman"/>
          <w:lang w:val="ru-RU"/>
        </w:rPr>
        <w:t xml:space="preserve"> 2019</w:t>
      </w:r>
      <w:r w:rsidR="004F2C22" w:rsidRPr="00CC0D27">
        <w:rPr>
          <w:rFonts w:ascii="Times New Roman" w:hAnsi="Times New Roman" w:cs="Times New Roman"/>
          <w:lang w:val="ru-RU"/>
        </w:rPr>
        <w:t>г.</w:t>
      </w:r>
    </w:p>
    <w:p w:rsidR="006E5FEB" w:rsidRPr="00CC0D27" w:rsidRDefault="006E5FEB" w:rsidP="00CC0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FEB" w:rsidRPr="00CC0D27" w:rsidRDefault="006E5FEB" w:rsidP="00CC0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242A" w:rsidRPr="00CC0D27" w:rsidRDefault="0085242A" w:rsidP="00CC0D27">
      <w:pPr>
        <w:pStyle w:val="a5"/>
        <w:rPr>
          <w:rFonts w:ascii="Times New Roman" w:eastAsia="SimSun-ExtB" w:hAnsi="Times New Roman" w:cs="Times New Roman"/>
          <w:lang w:val="ru-RU"/>
        </w:rPr>
      </w:pPr>
    </w:p>
    <w:p w:rsidR="0085242A" w:rsidRPr="00CC0D27" w:rsidRDefault="0085242A" w:rsidP="00CC0D27">
      <w:pPr>
        <w:spacing w:line="240" w:lineRule="auto"/>
        <w:rPr>
          <w:rFonts w:ascii="Times New Roman" w:eastAsia="SimSun-ExtB" w:hAnsi="Times New Roman" w:cs="Times New Roman"/>
          <w:b/>
          <w:bCs/>
          <w:sz w:val="24"/>
          <w:szCs w:val="24"/>
        </w:rPr>
      </w:pPr>
      <w:r w:rsidRPr="00CC0D27">
        <w:rPr>
          <w:rFonts w:ascii="Times New Roman" w:eastAsia="SimSun-ExtB" w:hAnsi="Times New Roman" w:cs="Times New Roman"/>
          <w:b/>
          <w:bCs/>
          <w:sz w:val="24"/>
          <w:szCs w:val="24"/>
        </w:rPr>
        <w:t>Используемый УМК:</w:t>
      </w:r>
    </w:p>
    <w:p w:rsidR="001B5A35" w:rsidRPr="00CC0D27" w:rsidRDefault="001B5A35" w:rsidP="00CC0D27">
      <w:pPr>
        <w:pStyle w:val="a5"/>
        <w:rPr>
          <w:rFonts w:ascii="Times New Roman" w:eastAsia="SimSun-ExtB" w:hAnsi="Times New Roman" w:cs="Times New Roman"/>
          <w:lang w:val="ru-RU"/>
        </w:rPr>
      </w:pPr>
      <w:r w:rsidRPr="00CC0D27">
        <w:rPr>
          <w:rFonts w:ascii="Times New Roman" w:eastAsia="SimSun-ExtB" w:hAnsi="Times New Roman" w:cs="Times New Roman"/>
          <w:b/>
          <w:bCs/>
          <w:lang w:val="ru-RU"/>
        </w:rPr>
        <w:t>Учебник</w:t>
      </w:r>
      <w:r w:rsidRPr="00CC0D27">
        <w:rPr>
          <w:rFonts w:ascii="Times New Roman" w:eastAsia="SimSun-ExtB" w:hAnsi="Times New Roman" w:cs="Times New Roman"/>
          <w:lang w:val="ru-RU"/>
        </w:rPr>
        <w:t>:  Баринова И. И. География России. Природа.  – М.: Дрофа, 2012.</w:t>
      </w:r>
    </w:p>
    <w:p w:rsidR="0085242A" w:rsidRPr="00CC0D27" w:rsidRDefault="0085242A" w:rsidP="00CC0D27">
      <w:pPr>
        <w:pStyle w:val="a5"/>
        <w:rPr>
          <w:rFonts w:ascii="Times New Roman" w:eastAsia="SimSun-ExtB" w:hAnsi="Times New Roman" w:cs="Times New Roman"/>
          <w:lang w:val="ru-RU"/>
        </w:rPr>
      </w:pPr>
      <w:r w:rsidRPr="00CC0D27">
        <w:rPr>
          <w:rFonts w:ascii="Times New Roman" w:eastAsia="SimSun-ExtB" w:hAnsi="Times New Roman" w:cs="Times New Roman"/>
          <w:lang w:val="ru-RU"/>
        </w:rPr>
        <w:t>1. Географический атлас. 8 класс. – М.: Дрофа,2008.</w:t>
      </w:r>
    </w:p>
    <w:p w:rsidR="0085242A" w:rsidRPr="00CC0D27" w:rsidRDefault="0085242A" w:rsidP="00CC0D27">
      <w:pPr>
        <w:pStyle w:val="a5"/>
        <w:rPr>
          <w:rFonts w:ascii="Times New Roman" w:eastAsia="SimSun-ExtB" w:hAnsi="Times New Roman" w:cs="Times New Roman"/>
          <w:lang w:val="ru-RU"/>
        </w:rPr>
      </w:pPr>
      <w:r w:rsidRPr="00CC0D27">
        <w:rPr>
          <w:rFonts w:ascii="Times New Roman" w:eastAsia="SimSun-ExtB" w:hAnsi="Times New Roman" w:cs="Times New Roman"/>
          <w:lang w:val="ru-RU"/>
        </w:rPr>
        <w:t>2. Сиротин В. И. Рабочая тетрадь по географии, 8 класс. – М.: Дрофа, 2007.</w:t>
      </w:r>
    </w:p>
    <w:p w:rsidR="0085242A" w:rsidRPr="00CC0D27" w:rsidRDefault="0085242A" w:rsidP="00CC0D27">
      <w:pPr>
        <w:spacing w:line="240" w:lineRule="auto"/>
        <w:rPr>
          <w:rFonts w:ascii="Times New Roman" w:eastAsia="SimSun-ExtB" w:hAnsi="Times New Roman" w:cs="Times New Roman"/>
          <w:sz w:val="24"/>
          <w:szCs w:val="24"/>
        </w:rPr>
      </w:pPr>
    </w:p>
    <w:p w:rsidR="006E5FEB" w:rsidRPr="00CC0D27" w:rsidRDefault="006E5FEB" w:rsidP="00CC0D27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  ИЗУЧЕНИЯ УЧЕБНОГО ПРЕДМЕТА</w:t>
      </w:r>
    </w:p>
    <w:p w:rsidR="002D6E03" w:rsidRPr="00CC0D27" w:rsidRDefault="002D6E03" w:rsidP="00CC0D27">
      <w:pPr>
        <w:pStyle w:val="a5"/>
        <w:jc w:val="center"/>
        <w:rPr>
          <w:rFonts w:ascii="Times New Roman" w:hAnsi="Times New Roman" w:cs="Times New Roman"/>
          <w:lang w:val="ru-RU" w:eastAsia="ru-RU"/>
        </w:rPr>
      </w:pPr>
    </w:p>
    <w:p w:rsidR="002D6E03" w:rsidRPr="00CC0D27" w:rsidRDefault="001B5A35" w:rsidP="00CC0D27">
      <w:pPr>
        <w:pStyle w:val="a5"/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/>
          <w:bCs/>
          <w:i/>
          <w:iCs/>
          <w:lang w:val="ru-RU"/>
        </w:rPr>
        <w:t xml:space="preserve">В результате изучения географии ученик </w:t>
      </w:r>
      <w:r w:rsidR="002D6E03" w:rsidRPr="00CC0D27">
        <w:rPr>
          <w:rFonts w:ascii="Times New Roman" w:eastAsia="SimSun-ExtB" w:hAnsi="Times New Roman" w:cs="Times New Roman"/>
          <w:b/>
          <w:bCs/>
          <w:i/>
          <w:iCs/>
          <w:lang w:val="ru-RU"/>
        </w:rPr>
        <w:t>научится:</w:t>
      </w:r>
    </w:p>
    <w:p w:rsidR="002D6E03" w:rsidRPr="00CC0D27" w:rsidRDefault="006A3E45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6A3E45" w:rsidRPr="00CC0D27" w:rsidRDefault="006A3E45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 xml:space="preserve">Ориентироваться в источниках географической информации </w:t>
      </w:r>
      <w:proofErr w:type="gramStart"/>
      <w:r w:rsidRPr="00CC0D27">
        <w:rPr>
          <w:rFonts w:ascii="Times New Roman" w:eastAsia="SimSun-ExtB" w:hAnsi="Times New Roman" w:cs="Times New Roman"/>
          <w:bCs/>
          <w:iCs/>
          <w:lang w:val="ru-RU"/>
        </w:rPr>
        <w:t xml:space="preserve">( </w:t>
      </w:r>
      <w:proofErr w:type="gramEnd"/>
      <w:r w:rsidRPr="00CC0D27">
        <w:rPr>
          <w:rFonts w:ascii="Times New Roman" w:eastAsia="SimSun-ExtB" w:hAnsi="Times New Roman" w:cs="Times New Roman"/>
          <w:bCs/>
          <w:iCs/>
          <w:lang w:val="ru-RU"/>
        </w:rPr>
        <w:t>картогр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а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фические, статистические, текстовые, видео- и фотоизображения, комп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ь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ютерные базы данных): находить и извлекать необходимую информацию; определять и сравнивать качественные и количественные показатели, х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а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рактеризующие географические объекты, процессы и явления, их пол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необходимую для реш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ния учебных и практико-ориентированных задач;</w:t>
      </w:r>
    </w:p>
    <w:p w:rsidR="006A3E45" w:rsidRPr="00CC0D27" w:rsidRDefault="006A3E45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 географических законах и закономерностях, о взаимосвязях между изученными географическими объектами, процесс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а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ми и явлениями для объяснения их свойств, условий протекания и разл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и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чий;</w:t>
      </w:r>
    </w:p>
    <w:p w:rsidR="006A3E45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Оценивать характер взаимодействия деятельности человека и компоне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н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тов природы в разных географических условиях с точки зрения конце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п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ции устойчивого развития;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Различать (распознавать, приводить примеры) изученные демографич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ские процессы и явления, характеризующие динамику численности нас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ления Земли и отдельных регионов и стран;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 населении и взаимосвязях между изученными д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мографическими процессами и явлениями для решения различных уче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б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ных и практико-ориентированных задач;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Устанавливать черты сходства и различия особенностей природы и нас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ления, материальной и духовной культуры регионов и отдельных стран; адаптации человека к разным природным условиям;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Объяснять особенности компонентов природы отдельных территорий;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Приводить примеры взаимодействия природы и общества в пределах 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т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дельных территорий;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Различать географические процессы и явления, определяющие особенн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сти природы Росс</w:t>
      </w:r>
      <w:proofErr w:type="gramStart"/>
      <w:r w:rsidRPr="00CC0D27">
        <w:rPr>
          <w:rFonts w:ascii="Times New Roman" w:eastAsia="SimSun-ExtB" w:hAnsi="Times New Roman" w:cs="Times New Roman"/>
          <w:bCs/>
          <w:iCs/>
          <w:lang w:val="ru-RU"/>
        </w:rPr>
        <w:t>ии и её</w:t>
      </w:r>
      <w:proofErr w:type="gramEnd"/>
      <w:r w:rsidRPr="00CC0D27">
        <w:rPr>
          <w:rFonts w:ascii="Times New Roman" w:eastAsia="SimSun-ExtB" w:hAnsi="Times New Roman" w:cs="Times New Roman"/>
          <w:bCs/>
          <w:iCs/>
          <w:lang w:val="ru-RU"/>
        </w:rPr>
        <w:t xml:space="preserve"> отдельных регионов;</w:t>
      </w:r>
    </w:p>
    <w:p w:rsidR="00C263DC" w:rsidRPr="00CC0D27" w:rsidRDefault="00C263DC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Оценивать особенности взаимодействия природы и общества в пределах отдельных территорий Рос</w:t>
      </w:r>
      <w:r w:rsidR="00013CBA" w:rsidRPr="00CC0D27">
        <w:rPr>
          <w:rFonts w:ascii="Times New Roman" w:eastAsia="SimSun-ExtB" w:hAnsi="Times New Roman" w:cs="Times New Roman"/>
          <w:bCs/>
          <w:iCs/>
          <w:lang w:val="ru-RU"/>
        </w:rPr>
        <w:t>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ии</w:t>
      </w:r>
      <w:r w:rsidR="00013CBA" w:rsidRPr="00CC0D27">
        <w:rPr>
          <w:rFonts w:ascii="Times New Roman" w:eastAsia="SimSun-ExtB" w:hAnsi="Times New Roman" w:cs="Times New Roman"/>
          <w:bCs/>
          <w:iCs/>
          <w:lang w:val="ru-RU"/>
        </w:rPr>
        <w:t>;</w:t>
      </w:r>
    </w:p>
    <w:p w:rsidR="00013CBA" w:rsidRPr="00CC0D27" w:rsidRDefault="00013CBA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Объяснять особенности компонентов природы отдельных частей страны;</w:t>
      </w:r>
    </w:p>
    <w:p w:rsidR="00013CBA" w:rsidRPr="00CC0D27" w:rsidRDefault="00013CBA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lastRenderedPageBreak/>
        <w:t>Оценивать природные условия и обеспеченность природными ресурсами отдельных территорий России;</w:t>
      </w:r>
    </w:p>
    <w:p w:rsidR="00013CBA" w:rsidRPr="00CC0D27" w:rsidRDefault="00013CBA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об особенностях компонентов природы Росс</w:t>
      </w:r>
      <w:proofErr w:type="gramStart"/>
      <w:r w:rsidRPr="00CC0D27">
        <w:rPr>
          <w:rFonts w:ascii="Times New Roman" w:eastAsia="SimSun-ExtB" w:hAnsi="Times New Roman" w:cs="Times New Roman"/>
          <w:bCs/>
          <w:iCs/>
          <w:lang w:val="ru-RU"/>
        </w:rPr>
        <w:t>ии и её</w:t>
      </w:r>
      <w:proofErr w:type="gramEnd"/>
      <w:r w:rsidRPr="00CC0D27">
        <w:rPr>
          <w:rFonts w:ascii="Times New Roman" w:eastAsia="SimSun-ExtB" w:hAnsi="Times New Roman" w:cs="Times New Roman"/>
          <w:bCs/>
          <w:iCs/>
          <w:lang w:val="ru-RU"/>
        </w:rPr>
        <w:t xml:space="preserve"> отдельных территорий, об особенностях взаимодействия природы и 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б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щества в пределах отдельных территорий России для решения практико-ориентированных задач в контексте реальной жизни;</w:t>
      </w:r>
    </w:p>
    <w:p w:rsidR="00013CBA" w:rsidRPr="00CC0D27" w:rsidRDefault="00013CBA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Различать (распознавать, приводить примеры) демографические проце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сы и явления, характеризующие динамику численности населения России и отдельных регионов; факторы, определяющие динамику населения Ро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сии, половозрастную структуру, особенности размещения населения по территории страны, географические различия в уровне занятости, качес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т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ве и уровне жизни населения;</w:t>
      </w:r>
    </w:p>
    <w:p w:rsidR="00013CBA" w:rsidRPr="00CC0D27" w:rsidRDefault="005A1E09" w:rsidP="00CC0D27">
      <w:pPr>
        <w:pStyle w:val="a5"/>
        <w:numPr>
          <w:ilvl w:val="0"/>
          <w:numId w:val="22"/>
        </w:numPr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 естественном и механическом движении насел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е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ния, половозрастной структуре, трудовых ресурсах, городском и сел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ь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ском населении, этническом и религиозном составе населения России для решения практико-ориентированных задач в контексте реальной жизни.</w:t>
      </w:r>
    </w:p>
    <w:p w:rsidR="005A1E09" w:rsidRPr="00CC0D27" w:rsidRDefault="005A1E09" w:rsidP="00CC0D27">
      <w:pPr>
        <w:pStyle w:val="a5"/>
        <w:ind w:left="1440"/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</w:p>
    <w:p w:rsidR="002D6E03" w:rsidRPr="00CC0D27" w:rsidRDefault="005A1E09" w:rsidP="00CC0D27">
      <w:pPr>
        <w:pStyle w:val="a5"/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  <w:r w:rsidRPr="00CC0D27">
        <w:rPr>
          <w:rFonts w:ascii="Times New Roman" w:eastAsia="SimSun-ExtB" w:hAnsi="Times New Roman" w:cs="Times New Roman"/>
          <w:b/>
          <w:bCs/>
          <w:i/>
          <w:iCs/>
          <w:lang w:val="ru-RU"/>
        </w:rPr>
        <w:t xml:space="preserve">   Ученик получит возможность научиться:</w:t>
      </w:r>
    </w:p>
    <w:p w:rsidR="005A1E09" w:rsidRPr="00CC0D27" w:rsidRDefault="005A1E09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Создавать простейшие географические карты различного содержания;</w:t>
      </w:r>
    </w:p>
    <w:p w:rsidR="005A1E09" w:rsidRPr="00CC0D27" w:rsidRDefault="005A1E09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Использовать знания о географических явлениях в повседневной жизни для с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хранения здоровья и соблюдения норм экологического поведения в быту и 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к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ружающей среде;</w:t>
      </w:r>
    </w:p>
    <w:p w:rsidR="005A1E09" w:rsidRPr="00CC0D27" w:rsidRDefault="005A1E09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Сопоставлять существующие в науке точки зрения о причинах происходящих глобальных изменений климата;</w:t>
      </w:r>
    </w:p>
    <w:p w:rsidR="005A1E09" w:rsidRPr="00CC0D27" w:rsidRDefault="005A1E09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Наносить на контурные карты основные формы рельефа;</w:t>
      </w:r>
    </w:p>
    <w:p w:rsidR="005A1E09" w:rsidRPr="00CC0D27" w:rsidRDefault="005A1E09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Давать характеристику климата своей области (края</w:t>
      </w:r>
      <w:r w:rsidR="00E66FBD" w:rsidRPr="00CC0D27">
        <w:rPr>
          <w:rFonts w:ascii="Times New Roman" w:eastAsia="SimSun-ExtB" w:hAnsi="Times New Roman" w:cs="Times New Roman"/>
          <w:bCs/>
          <w:iCs/>
          <w:lang w:val="ru-RU"/>
        </w:rPr>
        <w:t xml:space="preserve">, 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республики);</w:t>
      </w:r>
    </w:p>
    <w:p w:rsidR="005A1E09" w:rsidRPr="00CC0D27" w:rsidRDefault="00E66FBD" w:rsidP="00CC0D27">
      <w:pPr>
        <w:pStyle w:val="a5"/>
        <w:numPr>
          <w:ilvl w:val="0"/>
          <w:numId w:val="23"/>
        </w:numPr>
        <w:rPr>
          <w:rFonts w:ascii="Times New Roman" w:eastAsia="SimSun-ExtB" w:hAnsi="Times New Roman" w:cs="Times New Roman"/>
          <w:bCs/>
          <w:iCs/>
          <w:lang w:val="ru-RU"/>
        </w:rPr>
      </w:pPr>
      <w:r w:rsidRPr="00CC0D27">
        <w:rPr>
          <w:rFonts w:ascii="Times New Roman" w:eastAsia="SimSun-ExtB" w:hAnsi="Times New Roman" w:cs="Times New Roman"/>
          <w:bCs/>
          <w:iCs/>
          <w:lang w:val="ru-RU"/>
        </w:rPr>
        <w:t>Показывать на карте артезианские бассейны и области распространения мног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о</w:t>
      </w:r>
      <w:r w:rsidRPr="00CC0D27">
        <w:rPr>
          <w:rFonts w:ascii="Times New Roman" w:eastAsia="SimSun-ExtB" w:hAnsi="Times New Roman" w:cs="Times New Roman"/>
          <w:bCs/>
          <w:iCs/>
          <w:lang w:val="ru-RU"/>
        </w:rPr>
        <w:t>летней мерзлоты.</w:t>
      </w:r>
    </w:p>
    <w:p w:rsidR="002D6E03" w:rsidRPr="00CC0D27" w:rsidRDefault="002D6E03" w:rsidP="00CC0D27">
      <w:pPr>
        <w:pStyle w:val="a5"/>
        <w:jc w:val="center"/>
        <w:rPr>
          <w:rFonts w:ascii="Times New Roman" w:eastAsia="SimSun-ExtB" w:hAnsi="Times New Roman" w:cs="Times New Roman"/>
          <w:b/>
          <w:bCs/>
          <w:i/>
          <w:iCs/>
          <w:lang w:val="ru-RU"/>
        </w:rPr>
      </w:pPr>
    </w:p>
    <w:p w:rsidR="006E5FEB" w:rsidRPr="00CC0D27" w:rsidRDefault="000510B0" w:rsidP="00CC0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SimSun-ExtB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6E5FEB" w:rsidRPr="00CC0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6E5FEB" w:rsidRPr="00CC0D27" w:rsidRDefault="006E5FEB" w:rsidP="00CC0D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sz w:val="24"/>
          <w:szCs w:val="24"/>
        </w:rPr>
        <w:t>ГЕОГРАФИЯ РОССИИ. ПРИРОДА. 8 КЛАСС.</w:t>
      </w:r>
    </w:p>
    <w:p w:rsidR="006E5FEB" w:rsidRPr="00CC0D27" w:rsidRDefault="006E5FEB" w:rsidP="00CC0D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sz w:val="24"/>
          <w:szCs w:val="24"/>
        </w:rPr>
        <w:t>(2ч в неделю, всего 68 ч)</w:t>
      </w:r>
    </w:p>
    <w:p w:rsidR="006E5FEB" w:rsidRPr="00CC0D27" w:rsidRDefault="006E5FEB" w:rsidP="00CC0D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 xml:space="preserve">Что изучает физическая география России </w:t>
      </w:r>
      <w:r w:rsidRPr="00CC0D27">
        <w:rPr>
          <w:rFonts w:ascii="Times New Roman" w:hAnsi="Times New Roman" w:cs="Times New Roman"/>
          <w:sz w:val="24"/>
          <w:szCs w:val="24"/>
        </w:rPr>
        <w:t>1 ч.</w:t>
      </w:r>
      <w:r w:rsidR="00CC0D27">
        <w:rPr>
          <w:rFonts w:ascii="Times New Roman" w:hAnsi="Times New Roman" w:cs="Times New Roman"/>
          <w:sz w:val="24"/>
          <w:szCs w:val="24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следует изучать географию своей страны? Знакомство с учебником, атласом.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  <w:u w:val="single"/>
        </w:rPr>
        <w:t>Наша родина на карте мира</w:t>
      </w:r>
      <w:r w:rsidR="00CC0D2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CC0D27" w:rsidRPr="00CC0D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0D27">
        <w:rPr>
          <w:rFonts w:ascii="Times New Roman" w:hAnsi="Times New Roman" w:cs="Times New Roman"/>
          <w:sz w:val="24"/>
          <w:szCs w:val="24"/>
        </w:rPr>
        <w:t>5 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 xml:space="preserve">Географическое положение России. 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самое большое государство мира. Крайние точки России. Границы России. Особенности географического положения России</w:t>
      </w:r>
      <w:r w:rsidRPr="00CC0D27">
        <w:rPr>
          <w:rFonts w:ascii="Times New Roman" w:hAnsi="Times New Roman" w:cs="Times New Roman"/>
          <w:sz w:val="24"/>
          <w:szCs w:val="24"/>
        </w:rPr>
        <w:t>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Моря, омывающие берега Росси</w:t>
      </w:r>
      <w:r w:rsidR="00CC0D27">
        <w:rPr>
          <w:rFonts w:ascii="Times New Roman" w:hAnsi="Times New Roman" w:cs="Times New Roman"/>
          <w:b/>
          <w:sz w:val="24"/>
          <w:szCs w:val="24"/>
        </w:rPr>
        <w:t xml:space="preserve">и.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Физико-географическая характеристика морей. 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сурсы морей. Экологические проблемы  морей. 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Россия на карте часовых поясов</w:t>
      </w:r>
      <w:r w:rsid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время. Часовые пояса на территории Ро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сии. Реформа системы исчисления времени в России.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Как осваивали и изучали территорию России</w:t>
      </w:r>
      <w:r w:rsid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и освоение Севера новг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родцами и поморами. Походы русских в Западную Сибирь. Географические открытия 16-начала 17 в. Открытия нового времени (середина 17-18 </w:t>
      </w:r>
      <w:proofErr w:type="gram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.). Открытия 18 в. Исслед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 19-20вв. 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Современное административно-территориальное устройство России</w:t>
      </w:r>
      <w:r w:rsid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округа и их столицы. Субъекты Федерации: края, области, города федерального подч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нения; национально-территориальные образования.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географического положения России. </w:t>
      </w:r>
    </w:p>
    <w:p w:rsidR="006E5FEB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поясного времени для различных пунктов России.</w:t>
      </w:r>
      <w:r w:rsidR="00A629A0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Дискуссия.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«Огромные пространства России: благо или помеха в развитии страны?»</w:t>
      </w:r>
    </w:p>
    <w:p w:rsidR="00CC0D27" w:rsidRPr="00CC0D27" w:rsidRDefault="00CC0D27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eastAsia="SimSun" w:hAnsi="Times New Roman" w:cs="Times New Roman"/>
          <w:b/>
          <w:sz w:val="24"/>
          <w:szCs w:val="24"/>
          <w:u w:val="single"/>
          <w:lang w:eastAsia="ru-RU"/>
        </w:rPr>
        <w:t>РАЗДЕЛ I.</w:t>
      </w:r>
      <w:r w:rsidRPr="00CC0D27">
        <w:rPr>
          <w:rFonts w:ascii="Times New Roman" w:hAnsi="Times New Roman" w:cs="Times New Roman"/>
          <w:b/>
          <w:sz w:val="24"/>
          <w:szCs w:val="24"/>
          <w:u w:val="single"/>
        </w:rPr>
        <w:t>ОСОБЕННОСТИ ПРИРОДЫ И ПРИРОДНЫЕ РЕСУРСЫ РОССИИ</w:t>
      </w:r>
      <w:r w:rsidRPr="00CC0D27">
        <w:rPr>
          <w:rFonts w:ascii="Times New Roman" w:hAnsi="Times New Roman" w:cs="Times New Roman"/>
          <w:b/>
          <w:sz w:val="24"/>
          <w:szCs w:val="24"/>
        </w:rPr>
        <w:t xml:space="preserve">  -   </w:t>
      </w:r>
      <w:r w:rsidRPr="00CC0D27">
        <w:rPr>
          <w:rFonts w:ascii="Times New Roman" w:hAnsi="Times New Roman" w:cs="Times New Roman"/>
          <w:sz w:val="24"/>
          <w:szCs w:val="24"/>
        </w:rPr>
        <w:t>16ч.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1.  Рельеф, геологическое строение и минеральные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hAnsi="Times New Roman" w:cs="Times New Roman"/>
          <w:sz w:val="24"/>
          <w:szCs w:val="24"/>
        </w:rPr>
        <w:t>4ч.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Особенности рельефа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Крупные формы рельефа России и их размещение.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Геологическое строение территории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литосферы. Основные этапы геологической истории формирования земной коры. Тектонические структуры нашей страны. Связь отдельных форм рельефа со строением литосферы.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Минеральные ресурсы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полезных ископаемых. Минерально-сырьевая база России. Эколог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 проблемы, связанные с добычей полезных ископаемых.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Развитие форм рельефа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65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Процессы, формирующие рельеф. Древнее оледенение на территории России. Деятел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текучих вод, ветра. Деятельность человека. Стихийные природные явления, пр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исходящие в литосфере. Геологическое строение, рельеф и минеральные ресурсы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r w:rsidR="00654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CC0D27"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зависимости расположения крупных форм рельефа и месторождений полезных ископаемых от строения земной коры.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2.Климат и климатические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hAnsi="Times New Roman" w:cs="Times New Roman"/>
          <w:sz w:val="24"/>
          <w:szCs w:val="24"/>
        </w:rPr>
        <w:t>4ч.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От чего зависит климат нашей страны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Климатообразующие факторы. Влияние географического положения на климат. Ци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куляция воздушных масс. Влияние подстилающей поверхности.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Распределение тепла и влаги на территории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тепла  на территории нашей страны. Распределение осадков на террит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нашей страны.</w:t>
      </w:r>
    </w:p>
    <w:p w:rsidR="006E5FEB" w:rsidRPr="00CC0D27" w:rsidRDefault="006E5FEB" w:rsidP="00CC0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Разнообразие климата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климатов России: арктический, субарктический, умеренно континентальный, континентальный, резко континентальный, муссонный климат умеренного пояса.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Зависимость человека от климата. Агроклиматические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климата на жизнь и деятельность человека. Агроклиматические ресурсы. Бл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гоприятные и неблагоприятные климатические условия. Климат Ульяновской области.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работы: 4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 картам закономерностей распределения солнечной радиации, радиационного баланса, выявление особенностей распределения средних температур января и июля, годового количества осадков на территории стр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ны.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основных климатических показателей одного из регионов страны.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3.Внутренние воды и водные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hAnsi="Times New Roman" w:cs="Times New Roman"/>
          <w:sz w:val="24"/>
          <w:szCs w:val="24"/>
        </w:rPr>
        <w:t>4ч.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Разнообразие внутренних вод России. Реки.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внутренних вод для человека. Зависимость рек от рельефа. Влияние климата на реки. Стихийные явления, связанные с реками.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 xml:space="preserve">Озера, болота, подземные воды, ледники, многолетняя мерзлота. 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Крупнейшие озера России. Происхождение озерных котловин. Верховые и низинные болота. Важность сохранения водно-болотных угодий. Роль подземных вод в природе и жизни человека. Виды подземных вод. Границы распространения многолетней мерзл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в России, причины ее образования. Особенности освоения территорий с многоле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 мерзлотой.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Водные ресурсы. Роль воды в жизни человека.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Водные ресурсы. Влияние деятельности человека на водные ресурсы и меры по их 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 и восстановлению. Стихийные явления, связанные с водой.</w:t>
      </w:r>
      <w:r w:rsidR="00A629A0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Дискуссия.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«Вода – уникальный ресурс, который нечем заменить…»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 4. Почвы и почвенные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hAnsi="Times New Roman" w:cs="Times New Roman"/>
          <w:sz w:val="24"/>
          <w:szCs w:val="24"/>
        </w:rPr>
        <w:t>2ч.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lastRenderedPageBreak/>
        <w:t>Образование почв и их разнообразие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почв. Основные свойства почв. Разнообразие почв.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Закономерности распространения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почв России: арктические, тундрово-глеевые, подзолистые,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дерново-подзолитстые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серые, лесные, черноземы, темно-каштановые, каштановые, светло-каштановые.</w:t>
      </w:r>
      <w:proofErr w:type="gramEnd"/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Почвенные ресурсы России.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почв для жизни и деятельности человека. От чего нужно охранять почву? Роль мелиораций в повышении плодородия почв. Охрана почв. Почвы Ульяновской области.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условий почвообразования основных типов почв (количество тепла, влаги, рельеф, растительность). Оценка их плодородия.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 5.  Растительный и животный мир. Биологические ресурсы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0D27">
        <w:rPr>
          <w:rFonts w:ascii="Times New Roman" w:hAnsi="Times New Roman" w:cs="Times New Roman"/>
          <w:sz w:val="24"/>
          <w:szCs w:val="24"/>
        </w:rPr>
        <w:t>2ч.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 xml:space="preserve">Растительный и животный мир России. 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Растительный и животный мир. Основные типы растительности России. Разнообразие животного мира России.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Биологические ресурсы. Особо охраняемые природные территории (ООПТ)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живых организмов  в жизни Земли. Роль растительного и животного мира в жизни человека. Заповедники и национальные парки России.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Природно-ресурсный потенциал России.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условия и ресурсы России. Особенности размещения природных ресурсов.</w:t>
      </w:r>
    </w:p>
    <w:p w:rsidR="006E5FEB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654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прогноза изменений растительного и животн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мира при изменении других компонентов природного комплекса.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654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ООПТ в сохранении природы России.</w:t>
      </w:r>
    </w:p>
    <w:p w:rsidR="006540F8" w:rsidRPr="00CC0D27" w:rsidRDefault="006540F8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eastAsia="SimSun" w:hAnsi="Times New Roman" w:cs="Times New Roman"/>
          <w:b/>
          <w:sz w:val="24"/>
          <w:szCs w:val="24"/>
          <w:u w:val="single"/>
          <w:lang w:eastAsia="ru-RU"/>
        </w:rPr>
        <w:t>РАЗДЕЛ II.</w:t>
      </w:r>
      <w:r w:rsidRPr="00CC0D27">
        <w:rPr>
          <w:rFonts w:ascii="Times New Roman" w:hAnsi="Times New Roman" w:cs="Times New Roman"/>
          <w:b/>
          <w:sz w:val="24"/>
          <w:szCs w:val="24"/>
          <w:u w:val="single"/>
        </w:rPr>
        <w:t>ПРИРОДНЫЕ КОМПЛЕКСЫ  РОССИИ</w:t>
      </w:r>
      <w:r w:rsidRPr="00CC0D27">
        <w:rPr>
          <w:rFonts w:ascii="Times New Roman" w:hAnsi="Times New Roman" w:cs="Times New Roman"/>
          <w:b/>
          <w:sz w:val="24"/>
          <w:szCs w:val="24"/>
        </w:rPr>
        <w:t xml:space="preserve">  -   32 ч.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1. Природное районирование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  <w:r w:rsidRPr="00CC0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D27">
        <w:rPr>
          <w:rFonts w:ascii="Times New Roman" w:hAnsi="Times New Roman" w:cs="Times New Roman"/>
          <w:sz w:val="24"/>
          <w:szCs w:val="24"/>
        </w:rPr>
        <w:t>6ч.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Разнообразие природных комплексов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природных территориальных комплексов (ПТК). Физико-географическое районирование. ПТК природные и антропогенные.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Моря как крупные природные комплексы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природных комплексов морей на примере Белого моря. Ресурсы морей.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Природные зоны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Природная зональность. </w:t>
      </w:r>
      <w:proofErr w:type="gram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нашей Родины: арктические пустыни, тун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ра, лесотундра, тайга, смешанные и широколиственные леса, лесостепи, степи, пол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пустыни и пустыни.</w:t>
      </w:r>
      <w:proofErr w:type="gramEnd"/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Высотная поясность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  <w:r w:rsidRPr="00CC0D27">
        <w:rPr>
          <w:rFonts w:ascii="Times New Roman" w:hAnsi="Times New Roman" w:cs="Times New Roman"/>
          <w:sz w:val="24"/>
          <w:szCs w:val="24"/>
        </w:rPr>
        <w:tab/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гор на другие компоненты  природы и человека. Высотная поясность. Завис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мость «набора» высотных поясов от географического положения и высоты гор.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CC0D27"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характеристика двух природных зон России</w:t>
      </w:r>
      <w:r w:rsidR="00A629A0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выбору).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принципов выделения крупных природных регионов на территории России.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 2.  Природа  регионов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  <w:r w:rsidRPr="00CC0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D27">
        <w:rPr>
          <w:rFonts w:ascii="Times New Roman" w:hAnsi="Times New Roman" w:cs="Times New Roman"/>
          <w:sz w:val="24"/>
          <w:szCs w:val="24"/>
        </w:rPr>
        <w:t xml:space="preserve"> 26ч.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Восточно-Европейская равнина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положения. История освоения. Особенности природы Русской равнины. Природные комплексы равнины. Памятники природы равнины. Пр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ресурсы и проблемы их рационального использования.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Творческая работа.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туристических маршрутов по Русской равнине: по п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мятникам природы, по национальным паркам, по рекам и озерам.</w:t>
      </w:r>
    </w:p>
    <w:p w:rsidR="006E5FEB" w:rsidRPr="00CC0D27" w:rsidRDefault="006E5FEB" w:rsidP="00CC0D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Кавказ – самые высокие горы России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Рельеф, геологическое строение и полезные ископаемые Кавказа.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природы высокогорий. Природные комплексы и ресурсы. Нас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природных условий и ресурсов Кавказа. Прогноз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 изменений природы в результате хозяйственной деятельности.</w:t>
      </w:r>
    </w:p>
    <w:p w:rsidR="006E5FEB" w:rsidRPr="00CC0D27" w:rsidRDefault="006E5FEB" w:rsidP="00CC0D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Творческая работа.</w:t>
      </w:r>
      <w:r w:rsidR="003C4FE7"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презентации  о природных уникумах Северного Ка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Урал – «каменный пояс Русской земли»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положения.  История освоения. Природные ресурсы.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природы Урала. Природные уникумы. Экологические проблемы.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работы: 12.</w:t>
      </w:r>
      <w:r w:rsidR="00CC0D27"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взаимодействия природы и общества.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работа.</w:t>
      </w:r>
      <w:r w:rsidR="003C4FE7"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туристических маршрутов по разным частям Урала: Северному, Среднему, Южному.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0D27">
        <w:rPr>
          <w:rFonts w:ascii="Times New Roman" w:hAnsi="Times New Roman" w:cs="Times New Roman"/>
          <w:b/>
          <w:sz w:val="24"/>
          <w:szCs w:val="24"/>
        </w:rPr>
        <w:t>Западно-Сибирская</w:t>
      </w:r>
      <w:proofErr w:type="spellEnd"/>
      <w:r w:rsidRPr="00CC0D27">
        <w:rPr>
          <w:rFonts w:ascii="Times New Roman" w:hAnsi="Times New Roman" w:cs="Times New Roman"/>
          <w:b/>
          <w:sz w:val="24"/>
          <w:szCs w:val="24"/>
        </w:rPr>
        <w:t xml:space="preserve"> равнина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географического положения. Особенности природы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</w:t>
      </w:r>
      <w:proofErr w:type="gram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Сибирской равнины.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зоны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Западно-Сибирской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равнины. Природные ресурсы равнины и условия их освоения.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Дискуссия.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«Что мешает освоению природных богатств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Сибирской равнины?»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Восточная Сибирь: величие и суровость природы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положения. История освоения Восточной Сибири. Ос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бенности природы Восточной Сибири. Климат. Природные районы Восточной Сибири. Жемчужина Сибири - Байкал.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и проблемы их освоения.</w:t>
      </w:r>
    </w:p>
    <w:p w:rsidR="006E5FEB" w:rsidRPr="00CC0D27" w:rsidRDefault="006E5FEB" w:rsidP="00CC0D27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Дискуссия.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«Докажите справедливость слов М.В. Ломоносова « Российское м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гущество прирастать Сибирью будет…»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 xml:space="preserve">Дальний Восток– </w:t>
      </w:r>
      <w:proofErr w:type="gramStart"/>
      <w:r w:rsidRPr="00CC0D27">
        <w:rPr>
          <w:rFonts w:ascii="Times New Roman" w:hAnsi="Times New Roman" w:cs="Times New Roman"/>
          <w:b/>
          <w:sz w:val="24"/>
          <w:szCs w:val="24"/>
        </w:rPr>
        <w:t>кр</w:t>
      </w:r>
      <w:proofErr w:type="gramEnd"/>
      <w:r w:rsidRPr="00CC0D27">
        <w:rPr>
          <w:rFonts w:ascii="Times New Roman" w:hAnsi="Times New Roman" w:cs="Times New Roman"/>
          <w:b/>
          <w:sz w:val="24"/>
          <w:szCs w:val="24"/>
        </w:rPr>
        <w:t>ай контрастов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положения. История освоения. Особенности природы Дальнего Востока. Природные комплексы.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уникумы Дальнего Востока.</w:t>
      </w:r>
      <w:r w:rsidR="003C4FE7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ресурсы, освоение их человеком.</w:t>
      </w:r>
    </w:p>
    <w:p w:rsidR="006540F8" w:rsidRPr="00CC0D27" w:rsidRDefault="006540F8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eastAsia="SimSun" w:hAnsi="Times New Roman" w:cs="Times New Roman"/>
          <w:b/>
          <w:sz w:val="24"/>
          <w:szCs w:val="24"/>
          <w:u w:val="single"/>
          <w:lang w:eastAsia="ru-RU"/>
        </w:rPr>
        <w:t>РАЗДЕЛ III.</w:t>
      </w:r>
      <w:r w:rsidRPr="00CC0D27">
        <w:rPr>
          <w:rFonts w:ascii="Times New Roman" w:hAnsi="Times New Roman" w:cs="Times New Roman"/>
          <w:b/>
          <w:sz w:val="24"/>
          <w:szCs w:val="24"/>
          <w:u w:val="single"/>
        </w:rPr>
        <w:t>ЧЕЛОВЕК И ПРИРОДА</w:t>
      </w:r>
      <w:r w:rsidRPr="00CC0D27">
        <w:rPr>
          <w:rFonts w:ascii="Times New Roman" w:hAnsi="Times New Roman" w:cs="Times New Roman"/>
          <w:b/>
          <w:sz w:val="24"/>
          <w:szCs w:val="24"/>
        </w:rPr>
        <w:t xml:space="preserve">  -   6 ч.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Влияние природных условий на жизнь и здоровье человека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Благоприятные условия для жизни и деятельности людей. Освоение территории с эк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тремальными условиями. Стихийные природные явления и их причины. География стихийных явлений. Меры борьбы со стихийными природными явлениями.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Воздействие человека на природу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потребности, удовлетворяемые за счет природы. Влияние деятельности человека на природные комплексы. Антропогенные ландшафты.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работы: 13.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характеристика природных условий и 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сурсов двух регионов России.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Рациональное природопользование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природы. Значение географического прогноза.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Россия на экологической карте мира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 экологической безопасности. </w:t>
      </w:r>
      <w:proofErr w:type="gram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природной среды.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работы: 14.</w:t>
      </w:r>
      <w:r w:rsidR="00CC0D27"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карты «Природные уникумы России» (по ж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ланию)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Экология и здоровье человека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здоровья людей. Ландшафты как фактор здоровья.</w:t>
      </w:r>
    </w:p>
    <w:p w:rsidR="006E5FEB" w:rsidRPr="00CC0D27" w:rsidRDefault="006E5FEB" w:rsidP="00CC0D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География для природы и общества</w:t>
      </w:r>
      <w:r w:rsidR="00CC0D27" w:rsidRPr="00CC0D27">
        <w:rPr>
          <w:rFonts w:ascii="Times New Roman" w:hAnsi="Times New Roman" w:cs="Times New Roman"/>
          <w:b/>
          <w:sz w:val="24"/>
          <w:szCs w:val="24"/>
        </w:rPr>
        <w:t>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взаимоотношений между человеком и географической средой. Научно-техническая революция: благо или причины экологического кризиса.</w:t>
      </w:r>
    </w:p>
    <w:p w:rsidR="006E5FEB" w:rsidRPr="00CC0D27" w:rsidRDefault="006E5FEB" w:rsidP="00CC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работы: 15.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экологического состояния одного из р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гионов России.</w:t>
      </w:r>
    </w:p>
    <w:p w:rsidR="006540F8" w:rsidRDefault="006540F8" w:rsidP="00CC0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FEB" w:rsidRPr="00CC0D27" w:rsidRDefault="004D62B6" w:rsidP="00CC0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27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6540F8" w:rsidRDefault="006E5FEB" w:rsidP="0065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hAnsi="Times New Roman" w:cs="Times New Roman"/>
          <w:sz w:val="24"/>
          <w:szCs w:val="24"/>
        </w:rPr>
        <w:tab/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по программе  основного  образования по географии. 5 – 9 классы. Авторы И.И.Баринова, В.П.Дронов,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И.В.Душина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В.И.Сиротин «Рабочие программы. География. 5 – 9 классы: учебно-методическое пособие» /сост. </w:t>
      </w:r>
      <w:proofErr w:type="spellStart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С.В.Курчина</w:t>
      </w:r>
      <w:proofErr w:type="spellEnd"/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Дрофа, 2012.</w:t>
      </w:r>
    </w:p>
    <w:p w:rsidR="006E5FEB" w:rsidRPr="00CC0D27" w:rsidRDefault="006E5FEB" w:rsidP="0065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Тематическое планирование составлено для 8 класса.</w:t>
      </w:r>
    </w:p>
    <w:p w:rsidR="006E5FEB" w:rsidRPr="00CC0D27" w:rsidRDefault="006E5FEB" w:rsidP="0065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Планирование предусматривает использование учебника:</w:t>
      </w:r>
      <w:r w:rsidR="00A629A0"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Баринова И.И. Ге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графия: Природа России.8 класс. М.: Дрофа, 2015.</w:t>
      </w:r>
    </w:p>
    <w:p w:rsidR="00CC0D27" w:rsidRDefault="00CC0D27" w:rsidP="00654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5FEB" w:rsidRPr="00CC0D27" w:rsidRDefault="006E5FEB" w:rsidP="00CC0D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sz w:val="24"/>
          <w:szCs w:val="24"/>
        </w:rPr>
        <w:t>ТЕМАТИЧЕСКОЕ   ПЛАНИРОВАНИЕ ПО ГЕОГРАФИИ</w:t>
      </w:r>
    </w:p>
    <w:tbl>
      <w:tblPr>
        <w:tblStyle w:val="a4"/>
        <w:tblpPr w:leftFromText="180" w:rightFromText="180" w:vertAnchor="text" w:horzAnchor="margin" w:tblpXSpec="center" w:tblpY="14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5747"/>
        <w:gridCol w:w="1620"/>
        <w:gridCol w:w="1921"/>
      </w:tblGrid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практических работ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Что изучает физическая география России.</w:t>
            </w:r>
          </w:p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Наша родина на карте мира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ПРИРОДЫ И ПРИРОДНЫЕ РЕСУРСЫ РОССИИ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62B6" w:rsidRPr="00CC0D27" w:rsidTr="004D62B6">
        <w:trPr>
          <w:trHeight w:val="383"/>
        </w:trPr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Рельеф, геологическое строение и минеральные р</w:t>
            </w: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 xml:space="preserve">сурсы  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Климат и климатические ресурсы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Внутренние воды и водные ресурсы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Почвы и почвенные ресурсы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 Биологические р</w:t>
            </w: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сурсы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ПРИРОДНЫЕ КОМПЛЕКСЫ  РОССИИ  </w:t>
            </w:r>
          </w:p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62B6" w:rsidRPr="00CC0D27" w:rsidTr="004D62B6">
        <w:trPr>
          <w:trHeight w:val="233"/>
        </w:trPr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Природное районирование 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 xml:space="preserve">Природа  регионов России  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ПРИРОДА  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 разделам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2B6" w:rsidRPr="00CC0D27" w:rsidTr="004D62B6">
        <w:tc>
          <w:tcPr>
            <w:tcW w:w="5778" w:type="dxa"/>
          </w:tcPr>
          <w:p w:rsidR="004D62B6" w:rsidRPr="00CC0D27" w:rsidRDefault="004D62B6" w:rsidP="00CC0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Итого:</w:t>
            </w:r>
          </w:p>
        </w:tc>
        <w:tc>
          <w:tcPr>
            <w:tcW w:w="1621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23" w:type="dxa"/>
          </w:tcPr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62B6" w:rsidRPr="00CC0D27" w:rsidRDefault="004D62B6" w:rsidP="00CC0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D2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6E5FEB" w:rsidRPr="00CC0D27" w:rsidRDefault="006E5FEB" w:rsidP="00CC0D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5FEB" w:rsidRPr="00CC0D27" w:rsidRDefault="006E5FEB" w:rsidP="00CC0D2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EF" w:rsidRPr="00CC0D27" w:rsidRDefault="009341EF" w:rsidP="00CC0D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0D27">
        <w:rPr>
          <w:rFonts w:ascii="Times New Roman" w:hAnsi="Times New Roman" w:cs="Times New Roman"/>
          <w:sz w:val="24"/>
          <w:szCs w:val="24"/>
        </w:rPr>
        <w:t>Приложение 1. Виды и формы контроля.</w:t>
      </w:r>
    </w:p>
    <w:tbl>
      <w:tblPr>
        <w:tblStyle w:val="a4"/>
        <w:tblW w:w="0" w:type="auto"/>
        <w:tblLook w:val="04A0"/>
      </w:tblPr>
      <w:tblGrid>
        <w:gridCol w:w="2065"/>
        <w:gridCol w:w="2079"/>
        <w:gridCol w:w="5144"/>
      </w:tblGrid>
      <w:tr w:rsidR="009341EF" w:rsidRPr="00CC0D27" w:rsidTr="009341EF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i/>
                <w:sz w:val="24"/>
                <w:szCs w:val="24"/>
              </w:rPr>
              <w:t>Виды контроля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i/>
                <w:sz w:val="24"/>
                <w:szCs w:val="24"/>
              </w:rPr>
              <w:t>Методы</w:t>
            </w:r>
          </w:p>
        </w:tc>
      </w:tr>
      <w:tr w:rsidR="009341EF" w:rsidRPr="00CC0D27" w:rsidTr="009341EF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Уровень знаний школьников, общая эрудиция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Тестирование, беседа, анкетирование, наблюдение</w:t>
            </w:r>
          </w:p>
        </w:tc>
      </w:tr>
      <w:tr w:rsidR="009341EF" w:rsidRPr="00CC0D27" w:rsidTr="009341EF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Освоение учебного материала по теме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Устный опрос,   географический диктант, практические  работы, кроссворды, викторины, кратковременные самостоятельные работы, защита докладов, взаимоконтроль, эстафета, узнавание объектов по рисунку, таблицам, в коллекциях,  на контурной карте сравнение объектов, формулирование выводов.</w:t>
            </w:r>
            <w:proofErr w:type="gramEnd"/>
          </w:p>
        </w:tc>
      </w:tr>
      <w:tr w:rsidR="009341EF" w:rsidRPr="00CC0D27" w:rsidTr="009341EF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поставленных задач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1EF" w:rsidRPr="00CC0D27" w:rsidRDefault="009341EF" w:rsidP="00CC0D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D27">
              <w:rPr>
                <w:rFonts w:ascii="Times New Roman" w:hAnsi="Times New Roman" w:cs="Times New Roman"/>
                <w:sz w:val="24"/>
                <w:szCs w:val="24"/>
              </w:rPr>
              <w:t>Письменная контрольная работа, тестовые задания, устный зачёт по теме</w:t>
            </w:r>
          </w:p>
        </w:tc>
      </w:tr>
    </w:tbl>
    <w:p w:rsidR="006E5FEB" w:rsidRPr="00CC0D27" w:rsidRDefault="006E5FEB" w:rsidP="00CC0D2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A0D" w:rsidRPr="00CC0D27" w:rsidRDefault="00186A0D" w:rsidP="00CC0D2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86A0D" w:rsidRPr="00CC0D27" w:rsidSect="006540F8">
      <w:pgSz w:w="11906" w:h="16838"/>
      <w:pgMar w:top="1134" w:right="1133" w:bottom="72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51C"/>
    <w:multiLevelType w:val="hybridMultilevel"/>
    <w:tmpl w:val="C80E5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DA73ED"/>
    <w:multiLevelType w:val="hybridMultilevel"/>
    <w:tmpl w:val="28E64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14465A0"/>
    <w:multiLevelType w:val="hybridMultilevel"/>
    <w:tmpl w:val="DD385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147276D"/>
    <w:multiLevelType w:val="hybridMultilevel"/>
    <w:tmpl w:val="6E1E1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C1D"/>
    <w:multiLevelType w:val="hybridMultilevel"/>
    <w:tmpl w:val="20408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5E1203"/>
    <w:multiLevelType w:val="hybridMultilevel"/>
    <w:tmpl w:val="60CE31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3347CE"/>
    <w:multiLevelType w:val="multilevel"/>
    <w:tmpl w:val="C4CA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93228"/>
    <w:multiLevelType w:val="hybridMultilevel"/>
    <w:tmpl w:val="DFA2F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17"/>
  </w:num>
  <w:num w:numId="5">
    <w:abstractNumId w:val="1"/>
  </w:num>
  <w:num w:numId="6">
    <w:abstractNumId w:val="13"/>
  </w:num>
  <w:num w:numId="7">
    <w:abstractNumId w:val="7"/>
  </w:num>
  <w:num w:numId="8">
    <w:abstractNumId w:val="16"/>
  </w:num>
  <w:num w:numId="9">
    <w:abstractNumId w:val="18"/>
  </w:num>
  <w:num w:numId="10">
    <w:abstractNumId w:val="14"/>
  </w:num>
  <w:num w:numId="11">
    <w:abstractNumId w:val="8"/>
  </w:num>
  <w:num w:numId="12">
    <w:abstractNumId w:val="5"/>
  </w:num>
  <w:num w:numId="13">
    <w:abstractNumId w:val="21"/>
  </w:num>
  <w:num w:numId="14">
    <w:abstractNumId w:val="20"/>
  </w:num>
  <w:num w:numId="15">
    <w:abstractNumId w:val="4"/>
  </w:num>
  <w:num w:numId="16">
    <w:abstractNumId w:val="19"/>
  </w:num>
  <w:num w:numId="17">
    <w:abstractNumId w:val="9"/>
  </w:num>
  <w:num w:numId="18">
    <w:abstractNumId w:val="3"/>
  </w:num>
  <w:num w:numId="19">
    <w:abstractNumId w:val="15"/>
  </w:num>
  <w:num w:numId="20">
    <w:abstractNumId w:val="2"/>
  </w:num>
  <w:num w:numId="21">
    <w:abstractNumId w:val="6"/>
  </w:num>
  <w:num w:numId="22">
    <w:abstractNumId w:val="1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E031B8"/>
    <w:rsid w:val="00013CBA"/>
    <w:rsid w:val="00030403"/>
    <w:rsid w:val="000510B0"/>
    <w:rsid w:val="00057810"/>
    <w:rsid w:val="00062F8B"/>
    <w:rsid w:val="00067AFF"/>
    <w:rsid w:val="00075457"/>
    <w:rsid w:val="00075B72"/>
    <w:rsid w:val="00083967"/>
    <w:rsid w:val="00094DF5"/>
    <w:rsid w:val="000D0BF7"/>
    <w:rsid w:val="000E2090"/>
    <w:rsid w:val="000E4793"/>
    <w:rsid w:val="000E4CF8"/>
    <w:rsid w:val="000F5D2F"/>
    <w:rsid w:val="001120B0"/>
    <w:rsid w:val="00120707"/>
    <w:rsid w:val="00125864"/>
    <w:rsid w:val="00133367"/>
    <w:rsid w:val="00140BB5"/>
    <w:rsid w:val="001501EC"/>
    <w:rsid w:val="00162B3A"/>
    <w:rsid w:val="0016479D"/>
    <w:rsid w:val="00174B28"/>
    <w:rsid w:val="00186A0D"/>
    <w:rsid w:val="00187038"/>
    <w:rsid w:val="00191759"/>
    <w:rsid w:val="001A1642"/>
    <w:rsid w:val="001A18E6"/>
    <w:rsid w:val="001B5A35"/>
    <w:rsid w:val="001B6C4B"/>
    <w:rsid w:val="001C1347"/>
    <w:rsid w:val="001C2D05"/>
    <w:rsid w:val="001C56E4"/>
    <w:rsid w:val="002213BE"/>
    <w:rsid w:val="00230102"/>
    <w:rsid w:val="00244908"/>
    <w:rsid w:val="00250A2A"/>
    <w:rsid w:val="002622EC"/>
    <w:rsid w:val="002624F8"/>
    <w:rsid w:val="0026400E"/>
    <w:rsid w:val="00281850"/>
    <w:rsid w:val="00281D65"/>
    <w:rsid w:val="00285B67"/>
    <w:rsid w:val="00285C58"/>
    <w:rsid w:val="00287B4E"/>
    <w:rsid w:val="00296C34"/>
    <w:rsid w:val="002A4D36"/>
    <w:rsid w:val="002C052C"/>
    <w:rsid w:val="002D127B"/>
    <w:rsid w:val="002D15C9"/>
    <w:rsid w:val="002D6E03"/>
    <w:rsid w:val="002D6E68"/>
    <w:rsid w:val="002F0809"/>
    <w:rsid w:val="0030182C"/>
    <w:rsid w:val="0030665E"/>
    <w:rsid w:val="003154DA"/>
    <w:rsid w:val="003203DC"/>
    <w:rsid w:val="00324EE3"/>
    <w:rsid w:val="003253ED"/>
    <w:rsid w:val="00330BAF"/>
    <w:rsid w:val="00350D25"/>
    <w:rsid w:val="00367C86"/>
    <w:rsid w:val="00374198"/>
    <w:rsid w:val="003770AF"/>
    <w:rsid w:val="00377BC9"/>
    <w:rsid w:val="003918E4"/>
    <w:rsid w:val="00391E01"/>
    <w:rsid w:val="003A1D63"/>
    <w:rsid w:val="003A2266"/>
    <w:rsid w:val="003B28B3"/>
    <w:rsid w:val="003C4362"/>
    <w:rsid w:val="003C4FE7"/>
    <w:rsid w:val="003E29A2"/>
    <w:rsid w:val="003F6708"/>
    <w:rsid w:val="00407F96"/>
    <w:rsid w:val="0041633E"/>
    <w:rsid w:val="004270E7"/>
    <w:rsid w:val="00436459"/>
    <w:rsid w:val="00455F49"/>
    <w:rsid w:val="0046774A"/>
    <w:rsid w:val="0047727E"/>
    <w:rsid w:val="004945FC"/>
    <w:rsid w:val="004A0FC2"/>
    <w:rsid w:val="004C1908"/>
    <w:rsid w:val="004D4571"/>
    <w:rsid w:val="004D62B6"/>
    <w:rsid w:val="004E137A"/>
    <w:rsid w:val="004F0999"/>
    <w:rsid w:val="004F2C22"/>
    <w:rsid w:val="004F6082"/>
    <w:rsid w:val="004F69A7"/>
    <w:rsid w:val="00511250"/>
    <w:rsid w:val="005143C1"/>
    <w:rsid w:val="0053771C"/>
    <w:rsid w:val="00553F15"/>
    <w:rsid w:val="005A1E09"/>
    <w:rsid w:val="005B27AE"/>
    <w:rsid w:val="005B5E79"/>
    <w:rsid w:val="005B7B90"/>
    <w:rsid w:val="005C14AE"/>
    <w:rsid w:val="005C341E"/>
    <w:rsid w:val="005C6391"/>
    <w:rsid w:val="005C78ED"/>
    <w:rsid w:val="005D1ABF"/>
    <w:rsid w:val="005D5C24"/>
    <w:rsid w:val="005E274B"/>
    <w:rsid w:val="005E3093"/>
    <w:rsid w:val="006002E4"/>
    <w:rsid w:val="00601121"/>
    <w:rsid w:val="0060520F"/>
    <w:rsid w:val="00617703"/>
    <w:rsid w:val="00627874"/>
    <w:rsid w:val="00632971"/>
    <w:rsid w:val="00633413"/>
    <w:rsid w:val="00637464"/>
    <w:rsid w:val="00643FB8"/>
    <w:rsid w:val="00653943"/>
    <w:rsid w:val="006540F8"/>
    <w:rsid w:val="00666D66"/>
    <w:rsid w:val="0068652E"/>
    <w:rsid w:val="0069246C"/>
    <w:rsid w:val="006A3E45"/>
    <w:rsid w:val="006B364B"/>
    <w:rsid w:val="006D0685"/>
    <w:rsid w:val="006D5920"/>
    <w:rsid w:val="006E08A6"/>
    <w:rsid w:val="006E52CB"/>
    <w:rsid w:val="006E5FEB"/>
    <w:rsid w:val="00711952"/>
    <w:rsid w:val="00715A84"/>
    <w:rsid w:val="00717395"/>
    <w:rsid w:val="00745CC0"/>
    <w:rsid w:val="00747957"/>
    <w:rsid w:val="00757045"/>
    <w:rsid w:val="00757771"/>
    <w:rsid w:val="007C0974"/>
    <w:rsid w:val="007C0B28"/>
    <w:rsid w:val="007F6196"/>
    <w:rsid w:val="0082745B"/>
    <w:rsid w:val="00833654"/>
    <w:rsid w:val="008418F3"/>
    <w:rsid w:val="00841C42"/>
    <w:rsid w:val="00842CB4"/>
    <w:rsid w:val="0085131C"/>
    <w:rsid w:val="0085242A"/>
    <w:rsid w:val="00853725"/>
    <w:rsid w:val="00861DA1"/>
    <w:rsid w:val="008947C4"/>
    <w:rsid w:val="008A1205"/>
    <w:rsid w:val="008A7D57"/>
    <w:rsid w:val="008C224C"/>
    <w:rsid w:val="008C4F08"/>
    <w:rsid w:val="008D3A79"/>
    <w:rsid w:val="008F6B1C"/>
    <w:rsid w:val="009041B4"/>
    <w:rsid w:val="0091244A"/>
    <w:rsid w:val="00917F83"/>
    <w:rsid w:val="009216AE"/>
    <w:rsid w:val="009228F6"/>
    <w:rsid w:val="009341EF"/>
    <w:rsid w:val="0093623A"/>
    <w:rsid w:val="00937F45"/>
    <w:rsid w:val="009452FE"/>
    <w:rsid w:val="00952B65"/>
    <w:rsid w:val="009561BB"/>
    <w:rsid w:val="009744F3"/>
    <w:rsid w:val="009A0A45"/>
    <w:rsid w:val="009B224D"/>
    <w:rsid w:val="009B42B8"/>
    <w:rsid w:val="009B5CC5"/>
    <w:rsid w:val="009E077D"/>
    <w:rsid w:val="009E7A53"/>
    <w:rsid w:val="009F2061"/>
    <w:rsid w:val="00A07630"/>
    <w:rsid w:val="00A3009E"/>
    <w:rsid w:val="00A325A8"/>
    <w:rsid w:val="00A3312F"/>
    <w:rsid w:val="00A34D11"/>
    <w:rsid w:val="00A45042"/>
    <w:rsid w:val="00A5086F"/>
    <w:rsid w:val="00A50AED"/>
    <w:rsid w:val="00A533D3"/>
    <w:rsid w:val="00A5509A"/>
    <w:rsid w:val="00A56D12"/>
    <w:rsid w:val="00A61D90"/>
    <w:rsid w:val="00A629A0"/>
    <w:rsid w:val="00A92A0F"/>
    <w:rsid w:val="00A92AB2"/>
    <w:rsid w:val="00A93FDB"/>
    <w:rsid w:val="00AA3D12"/>
    <w:rsid w:val="00AB3414"/>
    <w:rsid w:val="00AB3A67"/>
    <w:rsid w:val="00B331B0"/>
    <w:rsid w:val="00B35F6B"/>
    <w:rsid w:val="00B40C21"/>
    <w:rsid w:val="00B41C61"/>
    <w:rsid w:val="00B46ECA"/>
    <w:rsid w:val="00B53F61"/>
    <w:rsid w:val="00B6318F"/>
    <w:rsid w:val="00B924E8"/>
    <w:rsid w:val="00B95719"/>
    <w:rsid w:val="00BC1944"/>
    <w:rsid w:val="00BC704A"/>
    <w:rsid w:val="00C015C6"/>
    <w:rsid w:val="00C2172F"/>
    <w:rsid w:val="00C263DC"/>
    <w:rsid w:val="00C3357B"/>
    <w:rsid w:val="00C33F9C"/>
    <w:rsid w:val="00C359AE"/>
    <w:rsid w:val="00C413F8"/>
    <w:rsid w:val="00C416B0"/>
    <w:rsid w:val="00C514EC"/>
    <w:rsid w:val="00C51A05"/>
    <w:rsid w:val="00C53BCD"/>
    <w:rsid w:val="00C62EC9"/>
    <w:rsid w:val="00C73567"/>
    <w:rsid w:val="00C827E6"/>
    <w:rsid w:val="00C86491"/>
    <w:rsid w:val="00C9354E"/>
    <w:rsid w:val="00CC030F"/>
    <w:rsid w:val="00CC0D27"/>
    <w:rsid w:val="00CC23AE"/>
    <w:rsid w:val="00CC44D9"/>
    <w:rsid w:val="00CC5A56"/>
    <w:rsid w:val="00CD4FF7"/>
    <w:rsid w:val="00CE0F22"/>
    <w:rsid w:val="00CE7977"/>
    <w:rsid w:val="00CF1727"/>
    <w:rsid w:val="00D11B14"/>
    <w:rsid w:val="00D124DB"/>
    <w:rsid w:val="00D56C84"/>
    <w:rsid w:val="00D63EA4"/>
    <w:rsid w:val="00D8175E"/>
    <w:rsid w:val="00DA3AC4"/>
    <w:rsid w:val="00DA6F86"/>
    <w:rsid w:val="00DB0CB9"/>
    <w:rsid w:val="00DD685F"/>
    <w:rsid w:val="00DD6C93"/>
    <w:rsid w:val="00DE155E"/>
    <w:rsid w:val="00DF5AB3"/>
    <w:rsid w:val="00E00499"/>
    <w:rsid w:val="00E00EC0"/>
    <w:rsid w:val="00E031B8"/>
    <w:rsid w:val="00E30762"/>
    <w:rsid w:val="00E32C01"/>
    <w:rsid w:val="00E41865"/>
    <w:rsid w:val="00E5332B"/>
    <w:rsid w:val="00E56A7E"/>
    <w:rsid w:val="00E61013"/>
    <w:rsid w:val="00E63B12"/>
    <w:rsid w:val="00E66DFB"/>
    <w:rsid w:val="00E66FBD"/>
    <w:rsid w:val="00E75A25"/>
    <w:rsid w:val="00E805A3"/>
    <w:rsid w:val="00E86A86"/>
    <w:rsid w:val="00E91858"/>
    <w:rsid w:val="00EA2A70"/>
    <w:rsid w:val="00EB6726"/>
    <w:rsid w:val="00EC722F"/>
    <w:rsid w:val="00F1679E"/>
    <w:rsid w:val="00F31CFD"/>
    <w:rsid w:val="00F36B06"/>
    <w:rsid w:val="00F41906"/>
    <w:rsid w:val="00F61BDC"/>
    <w:rsid w:val="00F708E1"/>
    <w:rsid w:val="00F72C68"/>
    <w:rsid w:val="00F7454E"/>
    <w:rsid w:val="00F7657D"/>
    <w:rsid w:val="00F85F5D"/>
    <w:rsid w:val="00FD02EE"/>
    <w:rsid w:val="00FD4121"/>
    <w:rsid w:val="00FD4F84"/>
    <w:rsid w:val="00FD5F3C"/>
    <w:rsid w:val="00FF2BB4"/>
    <w:rsid w:val="00FF5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B8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F2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31B8"/>
    <w:pPr>
      <w:ind w:left="720"/>
      <w:contextualSpacing/>
    </w:pPr>
  </w:style>
  <w:style w:type="table" w:styleId="a4">
    <w:name w:val="Table Grid"/>
    <w:basedOn w:val="a1"/>
    <w:rsid w:val="00E03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99"/>
    <w:qFormat/>
    <w:rsid w:val="003C4FE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3">
    <w:name w:val="Body Text 3"/>
    <w:basedOn w:val="a"/>
    <w:link w:val="30"/>
    <w:rsid w:val="0085242A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5242A"/>
    <w:rPr>
      <w:rFonts w:ascii="Calibri" w:eastAsia="Times New Roman" w:hAnsi="Calibri"/>
      <w:sz w:val="16"/>
      <w:szCs w:val="16"/>
      <w:lang w:eastAsia="ru-RU"/>
    </w:rPr>
  </w:style>
  <w:style w:type="paragraph" w:customStyle="1" w:styleId="msotitle3">
    <w:name w:val="msotitle3"/>
    <w:basedOn w:val="a"/>
    <w:rsid w:val="0085242A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  <w:lang w:eastAsia="ru-RU"/>
    </w:rPr>
  </w:style>
  <w:style w:type="paragraph" w:styleId="a6">
    <w:name w:val="Normal (Web)"/>
    <w:basedOn w:val="a"/>
    <w:uiPriority w:val="99"/>
    <w:rsid w:val="00852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5242A"/>
    <w:pPr>
      <w:widowControl w:val="0"/>
      <w:snapToGrid w:val="0"/>
      <w:spacing w:before="380" w:after="0" w:line="259" w:lineRule="auto"/>
      <w:ind w:left="320" w:right="200"/>
      <w:jc w:val="center"/>
    </w:pPr>
    <w:rPr>
      <w:rFonts w:eastAsia="Times New Roman"/>
      <w:b/>
      <w:sz w:val="18"/>
      <w:szCs w:val="20"/>
      <w:lang w:eastAsia="ru-RU"/>
    </w:rPr>
  </w:style>
  <w:style w:type="character" w:customStyle="1" w:styleId="apple-converted-space">
    <w:name w:val="apple-converted-space"/>
    <w:basedOn w:val="a0"/>
    <w:rsid w:val="004F2C22"/>
  </w:style>
  <w:style w:type="character" w:customStyle="1" w:styleId="10">
    <w:name w:val="Заголовок 1 Знак"/>
    <w:basedOn w:val="a0"/>
    <w:link w:val="1"/>
    <w:uiPriority w:val="9"/>
    <w:rsid w:val="004F2C22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A126-ED45-4AD0-830D-84A63ECC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7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DNK</cp:lastModifiedBy>
  <cp:revision>218</cp:revision>
  <cp:lastPrinted>2014-09-16T19:31:00Z</cp:lastPrinted>
  <dcterms:created xsi:type="dcterms:W3CDTF">2014-09-15T15:57:00Z</dcterms:created>
  <dcterms:modified xsi:type="dcterms:W3CDTF">2019-08-30T13:20:00Z</dcterms:modified>
</cp:coreProperties>
</file>