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F8" w:rsidRPr="00665811" w:rsidRDefault="001B54F6" w:rsidP="00A80EF8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A80EF8" w:rsidRPr="00665811">
        <w:rPr>
          <w:szCs w:val="28"/>
        </w:rPr>
        <w:t xml:space="preserve">Муниципальное бюджетное </w:t>
      </w:r>
      <w:r w:rsidR="00A80EF8">
        <w:rPr>
          <w:szCs w:val="28"/>
        </w:rPr>
        <w:t>обще</w:t>
      </w:r>
      <w:r w:rsidR="00A80EF8" w:rsidRPr="00665811">
        <w:rPr>
          <w:szCs w:val="28"/>
        </w:rPr>
        <w:t>образовательное учреждение</w:t>
      </w:r>
    </w:p>
    <w:p w:rsidR="00A80EF8" w:rsidRDefault="00A80EF8" w:rsidP="00A80EF8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 xml:space="preserve">Средняя школа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Новосокольники</w:t>
      </w:r>
      <w:r w:rsidRPr="00665811">
        <w:t>»</w:t>
      </w:r>
    </w:p>
    <w:p w:rsidR="00A80EF8" w:rsidRPr="007315BE" w:rsidRDefault="00A80EF8" w:rsidP="00A80EF8">
      <w:pPr>
        <w:jc w:val="center"/>
      </w:pPr>
      <w:r>
        <w:t>Филиал «Краснополянская школа»</w:t>
      </w:r>
    </w:p>
    <w:p w:rsidR="00A80EF8" w:rsidRDefault="00A80EF8" w:rsidP="00A80EF8">
      <w:pPr>
        <w:rPr>
          <w:sz w:val="20"/>
          <w:szCs w:val="20"/>
        </w:rPr>
      </w:pPr>
    </w:p>
    <w:p w:rsidR="00A80EF8" w:rsidRDefault="00A80EF8" w:rsidP="00A80EF8">
      <w:pPr>
        <w:rPr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3402"/>
        <w:gridCol w:w="2977"/>
      </w:tblGrid>
      <w:tr w:rsidR="009B5D31" w:rsidRPr="00BD5ED2" w:rsidTr="00C63AE9">
        <w:tc>
          <w:tcPr>
            <w:tcW w:w="3085" w:type="dxa"/>
          </w:tcPr>
          <w:p w:rsidR="009B5D31" w:rsidRPr="00BD5ED2" w:rsidRDefault="009B5D31" w:rsidP="00C63AE9">
            <w:r w:rsidRPr="00BD5ED2">
              <w:rPr>
                <w:b/>
                <w:sz w:val="22"/>
                <w:szCs w:val="22"/>
              </w:rPr>
              <w:t>«Рассмотрено»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Протокол заседания ШМС № 1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от « 28»  августа  2019  г.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Руководитель ШМС</w:t>
            </w:r>
          </w:p>
          <w:p w:rsidR="009B5D31" w:rsidRPr="00BD5ED2" w:rsidRDefault="008C3BD8" w:rsidP="00C63AE9">
            <w:r>
              <w:rPr>
                <w:sz w:val="22"/>
                <w:szCs w:val="22"/>
              </w:rPr>
              <w:t xml:space="preserve">________  </w:t>
            </w:r>
            <w:proofErr w:type="spellStart"/>
            <w:r>
              <w:rPr>
                <w:sz w:val="22"/>
                <w:szCs w:val="22"/>
              </w:rPr>
              <w:t>Шедченкова</w:t>
            </w:r>
            <w:proofErr w:type="spellEnd"/>
            <w:r>
              <w:rPr>
                <w:sz w:val="22"/>
                <w:szCs w:val="22"/>
              </w:rPr>
              <w:t xml:space="preserve">  Т</w:t>
            </w:r>
            <w:r w:rsidR="009B5D31" w:rsidRPr="00BD5ED2">
              <w:rPr>
                <w:sz w:val="22"/>
                <w:szCs w:val="22"/>
              </w:rPr>
              <w:t>. А.</w:t>
            </w:r>
          </w:p>
          <w:p w:rsidR="009B5D31" w:rsidRPr="00BD5ED2" w:rsidRDefault="009B5D31" w:rsidP="00C63AE9"/>
        </w:tc>
        <w:tc>
          <w:tcPr>
            <w:tcW w:w="3402" w:type="dxa"/>
          </w:tcPr>
          <w:p w:rsidR="009B5D31" w:rsidRPr="00BD5ED2" w:rsidRDefault="009B5D31" w:rsidP="00C63AE9">
            <w:pPr>
              <w:rPr>
                <w:b/>
              </w:rPr>
            </w:pPr>
            <w:r w:rsidRPr="00BD5ED2">
              <w:rPr>
                <w:b/>
                <w:sz w:val="22"/>
                <w:szCs w:val="22"/>
              </w:rPr>
              <w:t xml:space="preserve">     Принято</w:t>
            </w:r>
          </w:p>
          <w:p w:rsidR="009B5D31" w:rsidRPr="00BD5ED2" w:rsidRDefault="009B5D31" w:rsidP="00C63AE9"/>
          <w:p w:rsidR="009B5D31" w:rsidRPr="00BD5ED2" w:rsidRDefault="009B5D31" w:rsidP="00C63AE9">
            <w:r w:rsidRPr="00BD5ED2">
              <w:rPr>
                <w:sz w:val="22"/>
                <w:szCs w:val="22"/>
              </w:rPr>
              <w:t>на педагогическом совете филиала «Краснополянская школа»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«29»  августа201 9г.</w:t>
            </w:r>
          </w:p>
          <w:p w:rsidR="009B5D31" w:rsidRPr="00BD5ED2" w:rsidRDefault="009B5D31" w:rsidP="00C63AE9"/>
          <w:p w:rsidR="009B5D31" w:rsidRPr="00BD5ED2" w:rsidRDefault="009B5D31" w:rsidP="00C63AE9"/>
        </w:tc>
        <w:tc>
          <w:tcPr>
            <w:tcW w:w="2977" w:type="dxa"/>
          </w:tcPr>
          <w:p w:rsidR="009B5D31" w:rsidRPr="00BD5ED2" w:rsidRDefault="009B5D31" w:rsidP="00C63AE9">
            <w:pPr>
              <w:rPr>
                <w:b/>
              </w:rPr>
            </w:pPr>
            <w:r w:rsidRPr="00BD5ED2">
              <w:rPr>
                <w:b/>
                <w:sz w:val="22"/>
                <w:szCs w:val="22"/>
              </w:rPr>
              <w:t>«Утверждаю»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Заведующая филиалом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_________________  Плеханова Е.П.</w:t>
            </w:r>
          </w:p>
          <w:p w:rsidR="009B5D31" w:rsidRPr="00BD5ED2" w:rsidRDefault="009B5D31" w:rsidP="00C63AE9">
            <w:r w:rsidRPr="00BD5ED2">
              <w:rPr>
                <w:sz w:val="22"/>
                <w:szCs w:val="22"/>
              </w:rPr>
              <w:t>Приказ № ________</w:t>
            </w:r>
          </w:p>
          <w:p w:rsidR="009B5D31" w:rsidRPr="00BD5ED2" w:rsidRDefault="004172B0" w:rsidP="00C63AE9">
            <w:r>
              <w:rPr>
                <w:sz w:val="22"/>
                <w:szCs w:val="22"/>
              </w:rPr>
              <w:t xml:space="preserve">От «____»   </w:t>
            </w:r>
            <w:r w:rsidR="007679A8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</w:t>
            </w:r>
            <w:r w:rsidR="009B5D31" w:rsidRPr="00BD5ED2">
              <w:rPr>
                <w:sz w:val="22"/>
                <w:szCs w:val="22"/>
              </w:rPr>
              <w:t xml:space="preserve"> 2019 г.</w:t>
            </w:r>
          </w:p>
        </w:tc>
      </w:tr>
    </w:tbl>
    <w:p w:rsidR="00A80EF8" w:rsidRDefault="00A80EF8" w:rsidP="00A80EF8">
      <w:pPr>
        <w:jc w:val="center"/>
        <w:rPr>
          <w:sz w:val="28"/>
          <w:szCs w:val="28"/>
        </w:rPr>
      </w:pPr>
    </w:p>
    <w:p w:rsidR="00A80EF8" w:rsidRDefault="00A80EF8" w:rsidP="00A80EF8">
      <w:pPr>
        <w:jc w:val="center"/>
        <w:rPr>
          <w:sz w:val="28"/>
          <w:szCs w:val="28"/>
        </w:rPr>
      </w:pPr>
    </w:p>
    <w:p w:rsidR="00A80EF8" w:rsidRDefault="00A80EF8" w:rsidP="00A80E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A80EF8" w:rsidRDefault="00B13028" w:rsidP="00A80E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A80EF8">
        <w:rPr>
          <w:sz w:val="28"/>
          <w:szCs w:val="28"/>
        </w:rPr>
        <w:t>о учебному предмету  «Биология»</w:t>
      </w:r>
    </w:p>
    <w:p w:rsidR="00A80EF8" w:rsidRDefault="00B13028" w:rsidP="00A80EF8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A80EF8">
        <w:rPr>
          <w:sz w:val="28"/>
          <w:szCs w:val="28"/>
        </w:rPr>
        <w:t xml:space="preserve"> УМК В.В. Пасечника</w:t>
      </w:r>
      <w:r w:rsidR="004652C5">
        <w:rPr>
          <w:sz w:val="28"/>
          <w:szCs w:val="28"/>
        </w:rPr>
        <w:t>.</w:t>
      </w:r>
      <w:r w:rsidR="00A80EF8">
        <w:rPr>
          <w:sz w:val="28"/>
          <w:szCs w:val="28"/>
        </w:rPr>
        <w:t xml:space="preserve"> Москва</w:t>
      </w:r>
      <w:r w:rsidR="004652C5">
        <w:rPr>
          <w:sz w:val="28"/>
          <w:szCs w:val="28"/>
        </w:rPr>
        <w:t>.</w:t>
      </w:r>
      <w:r w:rsidR="00A80EF8">
        <w:rPr>
          <w:sz w:val="28"/>
          <w:szCs w:val="28"/>
        </w:rPr>
        <w:t xml:space="preserve"> Дрофа 2016 год </w:t>
      </w:r>
    </w:p>
    <w:p w:rsidR="00A80EF8" w:rsidRDefault="00A80EF8" w:rsidP="00A80EF8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6 КЛАССА</w:t>
      </w:r>
    </w:p>
    <w:p w:rsidR="00A80EF8" w:rsidRDefault="00A80EF8" w:rsidP="00A80EF8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24CDA">
        <w:rPr>
          <w:sz w:val="28"/>
          <w:szCs w:val="28"/>
        </w:rPr>
        <w:t>часа в неделю</w:t>
      </w:r>
      <w:r w:rsidR="00B13028">
        <w:rPr>
          <w:sz w:val="28"/>
          <w:szCs w:val="28"/>
        </w:rPr>
        <w:t xml:space="preserve"> (34 часа в год</w:t>
      </w:r>
      <w:r>
        <w:rPr>
          <w:sz w:val="28"/>
          <w:szCs w:val="28"/>
        </w:rPr>
        <w:t>)</w:t>
      </w:r>
    </w:p>
    <w:p w:rsidR="00A80EF8" w:rsidRDefault="00A80EF8" w:rsidP="00A80EF8">
      <w:pPr>
        <w:jc w:val="center"/>
        <w:rPr>
          <w:sz w:val="28"/>
          <w:szCs w:val="28"/>
        </w:rPr>
      </w:pPr>
    </w:p>
    <w:p w:rsidR="00A80EF8" w:rsidRPr="00624CDA" w:rsidRDefault="00C13B8D" w:rsidP="00A80EF8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1</w:t>
      </w:r>
      <w:r w:rsidR="00A80EF8">
        <w:rPr>
          <w:sz w:val="28"/>
          <w:szCs w:val="28"/>
        </w:rPr>
        <w:t xml:space="preserve"> год</w:t>
      </w:r>
    </w:p>
    <w:p w:rsidR="00A80EF8" w:rsidRDefault="00A80EF8" w:rsidP="00A80EF8">
      <w:pPr>
        <w:jc w:val="center"/>
        <w:rPr>
          <w:szCs w:val="28"/>
        </w:rPr>
      </w:pPr>
    </w:p>
    <w:p w:rsidR="00A80EF8" w:rsidRDefault="00A80EF8" w:rsidP="00A80EF8">
      <w:pPr>
        <w:jc w:val="center"/>
        <w:rPr>
          <w:szCs w:val="28"/>
        </w:rPr>
      </w:pPr>
    </w:p>
    <w:p w:rsidR="00A80EF8" w:rsidRDefault="00A80EF8" w:rsidP="00A80EF8">
      <w:pPr>
        <w:jc w:val="center"/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Default="00A80EF8" w:rsidP="00A80EF8">
      <w:pPr>
        <w:rPr>
          <w:szCs w:val="28"/>
        </w:rPr>
      </w:pPr>
    </w:p>
    <w:p w:rsidR="00A80EF8" w:rsidRPr="000A42D7" w:rsidRDefault="00A80EF8" w:rsidP="00A80EF8">
      <w:pPr>
        <w:rPr>
          <w:szCs w:val="28"/>
        </w:rPr>
      </w:pPr>
    </w:p>
    <w:p w:rsidR="00A80EF8" w:rsidRDefault="00221E92" w:rsidP="00A80EF8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</w:t>
      </w:r>
      <w:r w:rsidR="00A80EF8" w:rsidRPr="000A42D7">
        <w:rPr>
          <w:b/>
          <w:szCs w:val="28"/>
        </w:rPr>
        <w:t>Составитель:</w:t>
      </w:r>
      <w:r w:rsidR="00C13B8D">
        <w:rPr>
          <w:b/>
          <w:szCs w:val="28"/>
        </w:rPr>
        <w:t xml:space="preserve"> </w:t>
      </w:r>
      <w:r w:rsidR="00A80EF8">
        <w:rPr>
          <w:szCs w:val="28"/>
        </w:rPr>
        <w:t xml:space="preserve">Никитина Г.Н </w:t>
      </w:r>
      <w:r w:rsidR="00A80EF8" w:rsidRPr="000A42D7">
        <w:rPr>
          <w:szCs w:val="28"/>
        </w:rPr>
        <w:t>учитель</w:t>
      </w:r>
    </w:p>
    <w:p w:rsidR="00A80EF8" w:rsidRPr="00006CF4" w:rsidRDefault="00221E92" w:rsidP="00A80EF8">
      <w:pPr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="00A80EF8">
        <w:rPr>
          <w:szCs w:val="28"/>
        </w:rPr>
        <w:t xml:space="preserve"> первой </w:t>
      </w:r>
      <w:r w:rsidR="00A80EF8" w:rsidRPr="000A42D7">
        <w:rPr>
          <w:szCs w:val="28"/>
        </w:rPr>
        <w:t>квалификационной  категории</w:t>
      </w:r>
    </w:p>
    <w:p w:rsidR="00A80EF8" w:rsidRDefault="00A80EF8" w:rsidP="00A80EF8">
      <w:pPr>
        <w:jc w:val="center"/>
        <w:rPr>
          <w:szCs w:val="28"/>
        </w:rPr>
      </w:pPr>
    </w:p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/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  <w:r>
        <w:t>Бор</w:t>
      </w: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pStyle w:val="a9"/>
        <w:numPr>
          <w:ilvl w:val="0"/>
          <w:numId w:val="8"/>
        </w:numPr>
        <w:jc w:val="center"/>
        <w:rPr>
          <w:rFonts w:ascii="Times New Roman" w:hAnsi="Times New Roman"/>
          <w:b/>
        </w:rPr>
      </w:pPr>
      <w:r w:rsidRPr="00A80EF8">
        <w:rPr>
          <w:rFonts w:ascii="Times New Roman" w:hAnsi="Times New Roman"/>
          <w:b/>
        </w:rPr>
        <w:t>Планируемые результаты обучения.</w:t>
      </w:r>
    </w:p>
    <w:p w:rsidR="00D378CF" w:rsidRPr="00D378CF" w:rsidRDefault="00D378CF" w:rsidP="00D378CF">
      <w:pPr>
        <w:pStyle w:val="a9"/>
        <w:rPr>
          <w:rFonts w:ascii="Times New Roman" w:hAnsi="Times New Roman"/>
          <w:sz w:val="24"/>
          <w:szCs w:val="24"/>
        </w:rPr>
      </w:pPr>
      <w:r w:rsidRPr="00E12340">
        <w:rPr>
          <w:rFonts w:ascii="Times New Roman" w:hAnsi="Times New Roman"/>
          <w:b/>
          <w:sz w:val="24"/>
          <w:szCs w:val="24"/>
        </w:rPr>
        <w:t>Ученик научится</w:t>
      </w:r>
      <w:r w:rsidRPr="00D378CF">
        <w:rPr>
          <w:rFonts w:ascii="Times New Roman" w:hAnsi="Times New Roman"/>
          <w:sz w:val="24"/>
          <w:szCs w:val="24"/>
        </w:rPr>
        <w:t>:</w:t>
      </w:r>
    </w:p>
    <w:p w:rsidR="00D378CF" w:rsidRDefault="00D378CF" w:rsidP="00D378CF">
      <w:pPr>
        <w:pStyle w:val="a9"/>
        <w:rPr>
          <w:rFonts w:ascii="Times New Roman" w:hAnsi="Times New Roman"/>
          <w:sz w:val="24"/>
          <w:szCs w:val="24"/>
        </w:rPr>
      </w:pPr>
      <w:r w:rsidRPr="00D378CF">
        <w:rPr>
          <w:rFonts w:ascii="Times New Roman" w:hAnsi="Times New Roman"/>
          <w:sz w:val="24"/>
          <w:szCs w:val="24"/>
        </w:rPr>
        <w:t>- использовать различные источники биологической информации</w:t>
      </w:r>
      <w:r>
        <w:rPr>
          <w:rFonts w:ascii="Times New Roman" w:hAnsi="Times New Roman"/>
          <w:sz w:val="24"/>
          <w:szCs w:val="24"/>
        </w:rPr>
        <w:t xml:space="preserve"> для поиска и извлечения информации для решения учебных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практико</w:t>
      </w:r>
      <w:proofErr w:type="spellEnd"/>
      <w:r>
        <w:rPr>
          <w:rFonts w:ascii="Times New Roman" w:hAnsi="Times New Roman"/>
          <w:sz w:val="24"/>
          <w:szCs w:val="24"/>
        </w:rPr>
        <w:t>- ориентированных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задач;</w:t>
      </w:r>
    </w:p>
    <w:p w:rsidR="00D378CF" w:rsidRDefault="00D378CF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Анализировать, обобщать биологическую информацию»</w:t>
      </w:r>
    </w:p>
    <w:p w:rsidR="00D378CF" w:rsidRDefault="00D378CF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по результатам наблюдений находить и формулировать зависимости и закономерности»</w:t>
      </w:r>
    </w:p>
    <w:p w:rsidR="00D378CF" w:rsidRDefault="00D378CF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Представлять в различных формах биологическую инфор</w:t>
      </w:r>
      <w:r w:rsidR="00E12340">
        <w:rPr>
          <w:rFonts w:ascii="Times New Roman" w:hAnsi="Times New Roman"/>
          <w:sz w:val="24"/>
          <w:szCs w:val="24"/>
        </w:rPr>
        <w:t xml:space="preserve">мацию необходимую для решения учебных и </w:t>
      </w:r>
      <w:proofErr w:type="spellStart"/>
      <w:proofErr w:type="gramStart"/>
      <w:r w:rsidR="00E12340">
        <w:rPr>
          <w:rFonts w:ascii="Times New Roman" w:hAnsi="Times New Roman"/>
          <w:sz w:val="24"/>
          <w:szCs w:val="24"/>
        </w:rPr>
        <w:t>практико</w:t>
      </w:r>
      <w:proofErr w:type="spellEnd"/>
      <w:r w:rsidR="00E12340">
        <w:rPr>
          <w:rFonts w:ascii="Times New Roman" w:hAnsi="Times New Roman"/>
          <w:sz w:val="24"/>
          <w:szCs w:val="24"/>
        </w:rPr>
        <w:t>- ориентированных</w:t>
      </w:r>
      <w:proofErr w:type="gramEnd"/>
      <w:r w:rsidR="00E12340">
        <w:rPr>
          <w:rFonts w:ascii="Times New Roman" w:hAnsi="Times New Roman"/>
          <w:sz w:val="24"/>
          <w:szCs w:val="24"/>
        </w:rPr>
        <w:t xml:space="preserve"> задач.</w:t>
      </w:r>
    </w:p>
    <w:p w:rsidR="00855503" w:rsidRDefault="00855503" w:rsidP="00855503">
      <w:pPr>
        <w:pStyle w:val="a9"/>
        <w:rPr>
          <w:rFonts w:ascii="Times New Roman" w:hAnsi="Times New Roman"/>
          <w:sz w:val="24"/>
          <w:szCs w:val="24"/>
        </w:rPr>
      </w:pPr>
      <w:r w:rsidRPr="00E12340">
        <w:rPr>
          <w:rFonts w:ascii="Times New Roman" w:hAnsi="Times New Roman"/>
          <w:sz w:val="24"/>
          <w:szCs w:val="24"/>
        </w:rPr>
        <w:t>- характеризовать особенности строения и проце</w:t>
      </w:r>
      <w:r>
        <w:rPr>
          <w:rFonts w:ascii="Times New Roman" w:hAnsi="Times New Roman"/>
          <w:sz w:val="24"/>
          <w:szCs w:val="24"/>
        </w:rPr>
        <w:t>ссов жизнедеятельности растений;</w:t>
      </w:r>
    </w:p>
    <w:p w:rsidR="00855503" w:rsidRDefault="00855503" w:rsidP="00855503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применять методы биологической науки для изучения растений – проводить наблюдения за растениями, ставить несложные биологические эксперименты и объяснять их результаты;</w:t>
      </w:r>
    </w:p>
    <w:p w:rsidR="00855503" w:rsidRDefault="00855503" w:rsidP="00D378CF">
      <w:pPr>
        <w:pStyle w:val="a9"/>
        <w:rPr>
          <w:rFonts w:ascii="Times New Roman" w:hAnsi="Times New Roman"/>
          <w:sz w:val="24"/>
          <w:szCs w:val="24"/>
        </w:rPr>
      </w:pPr>
    </w:p>
    <w:p w:rsidR="00E12340" w:rsidRDefault="00E12340" w:rsidP="00D378CF">
      <w:pPr>
        <w:pStyle w:val="a9"/>
        <w:rPr>
          <w:rFonts w:ascii="Times New Roman" w:hAnsi="Times New Roman"/>
          <w:b/>
          <w:sz w:val="24"/>
          <w:szCs w:val="24"/>
        </w:rPr>
      </w:pPr>
      <w:r w:rsidRPr="00E12340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855503" w:rsidRDefault="00855503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соблюдать правила работы в кабинете биологии, с биологическими приборами и инструментами;</w:t>
      </w:r>
    </w:p>
    <w:p w:rsidR="00855503" w:rsidRDefault="00855503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приёмы оказания первой помощи при отравлении ядовитыми растениями, работать с определителями растений; выращивать и размножать культурные растения;</w:t>
      </w:r>
    </w:p>
    <w:p w:rsidR="00855503" w:rsidRDefault="00855503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осознанно соблюдать основные</w:t>
      </w:r>
      <w:r w:rsidR="00CB7CF6">
        <w:rPr>
          <w:rFonts w:ascii="Times New Roman" w:hAnsi="Times New Roman"/>
          <w:sz w:val="24"/>
          <w:szCs w:val="24"/>
        </w:rPr>
        <w:t xml:space="preserve"> правила поведения в природе;</w:t>
      </w:r>
    </w:p>
    <w:p w:rsidR="00CB7CF6" w:rsidRPr="00E12340" w:rsidRDefault="00CB7CF6" w:rsidP="00D378C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находить информацию о растениях в научно-популярной литературе, биологических словарях и справочниках.</w:t>
      </w:r>
    </w:p>
    <w:p w:rsidR="00A80EF8" w:rsidRDefault="00A80EF8" w:rsidP="00A80EF8">
      <w:pPr>
        <w:jc w:val="center"/>
      </w:pPr>
    </w:p>
    <w:p w:rsidR="00A80EF8" w:rsidRPr="00902D57" w:rsidRDefault="00A80EF8" w:rsidP="00A80EF8">
      <w:pPr>
        <w:ind w:right="-426" w:firstLine="709"/>
        <w:jc w:val="both"/>
      </w:pPr>
      <w:r w:rsidRPr="00902D57">
        <w:rPr>
          <w:b/>
          <w:i/>
        </w:rPr>
        <w:t>Личностные результаты</w:t>
      </w:r>
      <w:r w:rsidRPr="00902D57">
        <w:t xml:space="preserve"> обучения биологии:</w:t>
      </w:r>
    </w:p>
    <w:p w:rsidR="004652C5" w:rsidRDefault="004652C5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единства и целостности окружающего мира, возможности его познания и объяснения на основе достижений науки</w:t>
      </w:r>
      <w:r w:rsidR="00A80EF8" w:rsidRPr="00902D57">
        <w:rPr>
          <w:rFonts w:ascii="Times New Roman" w:hAnsi="Times New Roman"/>
          <w:sz w:val="24"/>
          <w:szCs w:val="24"/>
        </w:rPr>
        <w:t xml:space="preserve">; </w:t>
      </w:r>
    </w:p>
    <w:p w:rsidR="00A80EF8" w:rsidRPr="004652C5" w:rsidRDefault="00A80EF8" w:rsidP="004652C5">
      <w:pPr>
        <w:ind w:right="-426"/>
        <w:jc w:val="center"/>
      </w:pPr>
      <w:r w:rsidRPr="004652C5"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902D57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902D57">
        <w:rPr>
          <w:rFonts w:ascii="Times New Roman" w:hAnsi="Times New Roman"/>
          <w:sz w:val="24"/>
          <w:szCs w:val="24"/>
        </w:rPr>
        <w:t xml:space="preserve"> технологий;</w:t>
      </w:r>
    </w:p>
    <w:p w:rsidR="00A80EF8" w:rsidRPr="004652C5" w:rsidRDefault="00A80EF8" w:rsidP="004652C5">
      <w:pPr>
        <w:ind w:left="568" w:right="-426"/>
        <w:jc w:val="both"/>
      </w:pPr>
      <w:proofErr w:type="spellStart"/>
      <w:r w:rsidRPr="004652C5">
        <w:t>сформированность</w:t>
      </w:r>
      <w:proofErr w:type="spellEnd"/>
      <w:r w:rsidRPr="004652C5"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 xml:space="preserve">формирование личностных представлений о целостности природы, 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>формирование толерантности и миролюбия;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</w:t>
      </w:r>
    </w:p>
    <w:p w:rsidR="00A80EF8" w:rsidRPr="004652C5" w:rsidRDefault="00A80EF8" w:rsidP="004652C5">
      <w:pPr>
        <w:ind w:left="568" w:right="-426"/>
        <w:jc w:val="both"/>
      </w:pPr>
      <w:r w:rsidRPr="004652C5">
        <w:t xml:space="preserve"> формирование нравственных чувств и нравственного поведения, осознанного и ответственного  отношения к собственным поступкам;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lastRenderedPageBreak/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902D57">
        <w:rPr>
          <w:rFonts w:ascii="Times New Roman" w:hAnsi="Times New Roman"/>
          <w:sz w:val="24"/>
          <w:szCs w:val="24"/>
        </w:rPr>
        <w:t>учебно-иследовательской</w:t>
      </w:r>
      <w:proofErr w:type="spellEnd"/>
      <w:r w:rsidRPr="00902D57">
        <w:rPr>
          <w:rFonts w:ascii="Times New Roman" w:hAnsi="Times New Roman"/>
          <w:sz w:val="24"/>
          <w:szCs w:val="24"/>
        </w:rPr>
        <w:t>, творческой и других видах деятельности;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A80EF8" w:rsidRPr="00902D57" w:rsidRDefault="00A80EF8" w:rsidP="004652C5">
      <w:pPr>
        <w:pStyle w:val="a9"/>
        <w:ind w:left="709" w:right="-426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A80EF8" w:rsidRPr="00902D57" w:rsidRDefault="00A80EF8" w:rsidP="00A80EF8">
      <w:pPr>
        <w:ind w:right="-426" w:firstLine="709"/>
        <w:jc w:val="both"/>
      </w:pPr>
      <w:proofErr w:type="spellStart"/>
      <w:r w:rsidRPr="00902D57">
        <w:rPr>
          <w:b/>
          <w:i/>
        </w:rPr>
        <w:t>Метапредметные</w:t>
      </w:r>
      <w:proofErr w:type="spellEnd"/>
      <w:r w:rsidR="00C13B8D">
        <w:rPr>
          <w:b/>
          <w:i/>
        </w:rPr>
        <w:t xml:space="preserve"> </w:t>
      </w:r>
      <w:r w:rsidRPr="00902D57">
        <w:rPr>
          <w:b/>
          <w:i/>
        </w:rPr>
        <w:t xml:space="preserve"> результаты</w:t>
      </w:r>
      <w:r w:rsidRPr="00902D57">
        <w:t xml:space="preserve"> обучения биологии:</w:t>
      </w:r>
    </w:p>
    <w:p w:rsidR="00A80EF8" w:rsidRPr="00902D57" w:rsidRDefault="00A80EF8" w:rsidP="00A80EF8">
      <w:pPr>
        <w:pStyle w:val="a9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b/>
          <w:i/>
          <w:sz w:val="24"/>
          <w:szCs w:val="24"/>
        </w:rPr>
        <w:t>учиться</w:t>
      </w:r>
      <w:r w:rsidRPr="00902D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2D57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902D57">
        <w:rPr>
          <w:rFonts w:ascii="Times New Roman" w:hAnsi="Times New Roman"/>
          <w:sz w:val="24"/>
          <w:szCs w:val="24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80EF8" w:rsidRPr="00902D57" w:rsidRDefault="00A80EF8" w:rsidP="00A80EF8">
      <w:pPr>
        <w:pStyle w:val="a9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знакомство с </w:t>
      </w:r>
      <w:r w:rsidRPr="00902D57">
        <w:rPr>
          <w:rFonts w:ascii="Times New Roman" w:hAnsi="Times New Roman"/>
          <w:sz w:val="24"/>
          <w:szCs w:val="24"/>
        </w:rPr>
        <w:t>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80EF8" w:rsidRPr="00902D57" w:rsidRDefault="00A80EF8" w:rsidP="00A80EF8">
      <w:pPr>
        <w:pStyle w:val="a9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</w:t>
      </w:r>
      <w:r w:rsidRPr="00902D57">
        <w:rPr>
          <w:rFonts w:ascii="Times New Roman" w:hAnsi="Times New Roman"/>
          <w:sz w:val="24"/>
          <w:szCs w:val="24"/>
        </w:rPr>
        <w:t>умения работать с различными 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A80EF8" w:rsidRPr="00902D57" w:rsidRDefault="00A80EF8" w:rsidP="00A80EF8">
      <w:pPr>
        <w:pStyle w:val="a9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в учебной и познавательной деятельности</w:t>
      </w:r>
    </w:p>
    <w:p w:rsidR="00A80EF8" w:rsidRPr="00902D57" w:rsidRDefault="00A80EF8" w:rsidP="00A80EF8">
      <w:pPr>
        <w:pStyle w:val="a9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>формирование и развитие компетентности  в области использования информационно-коммуникативных технологий.</w:t>
      </w:r>
    </w:p>
    <w:p w:rsidR="00A80EF8" w:rsidRPr="00902D57" w:rsidRDefault="00A80EF8" w:rsidP="00A80EF8">
      <w:pPr>
        <w:pStyle w:val="a9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902D57">
        <w:rPr>
          <w:rFonts w:ascii="Times New Roman" w:hAnsi="Times New Roman"/>
          <w:sz w:val="24"/>
          <w:szCs w:val="24"/>
        </w:rPr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A80EF8" w:rsidRPr="0001225E" w:rsidRDefault="00A80EF8" w:rsidP="00A80EF8">
      <w:pPr>
        <w:pStyle w:val="a6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01225E">
        <w:rPr>
          <w:rFonts w:ascii="Times New Roman" w:hAnsi="Times New Roman"/>
          <w:sz w:val="24"/>
          <w:szCs w:val="24"/>
        </w:rPr>
        <w:t xml:space="preserve"> обучения биологии в 6класе являются:</w:t>
      </w:r>
    </w:p>
    <w:p w:rsidR="00A80EF8" w:rsidRPr="0001225E" w:rsidRDefault="00A80EF8" w:rsidP="00A80EF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В </w:t>
      </w:r>
      <w:r w:rsidRPr="0001225E">
        <w:rPr>
          <w:rFonts w:ascii="Times New Roman" w:hAnsi="Times New Roman"/>
          <w:i/>
          <w:sz w:val="24"/>
          <w:szCs w:val="24"/>
        </w:rPr>
        <w:t>познавательной</w:t>
      </w:r>
      <w:r w:rsidRPr="0001225E">
        <w:rPr>
          <w:rFonts w:ascii="Times New Roman" w:hAnsi="Times New Roman"/>
          <w:sz w:val="24"/>
          <w:szCs w:val="24"/>
        </w:rPr>
        <w:t xml:space="preserve"> (интеллектуальной) сфере: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выделение существенных признаков биологических объектов; 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соблюдения мер профилактики заболеваний, вызываемых растениями,  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различение на живых объектах и таблицах наиболее распространенных растений</w:t>
      </w:r>
      <w:proofErr w:type="gramStart"/>
      <w:r w:rsidRPr="0001225E">
        <w:rPr>
          <w:rFonts w:ascii="Times New Roman" w:hAnsi="Times New Roman"/>
          <w:sz w:val="24"/>
          <w:szCs w:val="24"/>
        </w:rPr>
        <w:t xml:space="preserve">;; </w:t>
      </w:r>
      <w:proofErr w:type="gramEnd"/>
      <w:r w:rsidRPr="0001225E">
        <w:rPr>
          <w:rFonts w:ascii="Times New Roman" w:hAnsi="Times New Roman"/>
          <w:sz w:val="24"/>
          <w:szCs w:val="24"/>
        </w:rPr>
        <w:t>опасных для человека растений;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выявление приспособлений организмов к среде обитания; типов взаимодействия разных видов в экосистеме; </w:t>
      </w:r>
    </w:p>
    <w:p w:rsidR="00A80EF8" w:rsidRPr="0001225E" w:rsidRDefault="00A80EF8" w:rsidP="00A80EF8">
      <w:pPr>
        <w:pStyle w:val="a6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lastRenderedPageBreak/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A80EF8" w:rsidRPr="0001225E" w:rsidRDefault="00A80EF8" w:rsidP="00A80EF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 2. В </w:t>
      </w:r>
      <w:r w:rsidRPr="0001225E">
        <w:rPr>
          <w:rFonts w:ascii="Times New Roman" w:hAnsi="Times New Roman"/>
          <w:i/>
          <w:sz w:val="24"/>
          <w:szCs w:val="24"/>
        </w:rPr>
        <w:t>ценностно-ориентационной</w:t>
      </w:r>
      <w:r w:rsidRPr="0001225E">
        <w:rPr>
          <w:rFonts w:ascii="Times New Roman" w:hAnsi="Times New Roman"/>
          <w:sz w:val="24"/>
          <w:szCs w:val="24"/>
        </w:rPr>
        <w:t xml:space="preserve"> сфере:</w:t>
      </w:r>
    </w:p>
    <w:p w:rsidR="00A80EF8" w:rsidRPr="0001225E" w:rsidRDefault="00A80EF8" w:rsidP="00A80EF8">
      <w:pPr>
        <w:pStyle w:val="a6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знание основных правил поведения в природе;</w:t>
      </w:r>
    </w:p>
    <w:p w:rsidR="00A80EF8" w:rsidRPr="0001225E" w:rsidRDefault="00A80EF8" w:rsidP="00A80EF8">
      <w:pPr>
        <w:pStyle w:val="a6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A80EF8" w:rsidRPr="0001225E" w:rsidRDefault="00A80EF8" w:rsidP="00A80EF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 3. В </w:t>
      </w:r>
      <w:r w:rsidRPr="0001225E">
        <w:rPr>
          <w:rFonts w:ascii="Times New Roman" w:hAnsi="Times New Roman"/>
          <w:i/>
          <w:sz w:val="24"/>
          <w:szCs w:val="24"/>
        </w:rPr>
        <w:t>сфере трудовой</w:t>
      </w:r>
      <w:r w:rsidRPr="0001225E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A80EF8" w:rsidRPr="0001225E" w:rsidRDefault="00A80EF8" w:rsidP="00A80EF8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знание и соблюдение правил работы в кабинете биологии;</w:t>
      </w:r>
    </w:p>
    <w:p w:rsidR="00A80EF8" w:rsidRPr="0001225E" w:rsidRDefault="00A80EF8" w:rsidP="00A80EF8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01225E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01225E">
        <w:rPr>
          <w:rFonts w:ascii="Times New Roman" w:hAnsi="Times New Roman"/>
          <w:sz w:val="24"/>
          <w:szCs w:val="24"/>
        </w:rPr>
        <w:t xml:space="preserve"> иглы, скальпели, лупы, микроскопы).</w:t>
      </w:r>
    </w:p>
    <w:p w:rsidR="00A80EF8" w:rsidRPr="0001225E" w:rsidRDefault="00A80EF8" w:rsidP="00A80EF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 4. В сфере </w:t>
      </w:r>
      <w:r w:rsidRPr="0001225E">
        <w:rPr>
          <w:rFonts w:ascii="Times New Roman" w:hAnsi="Times New Roman"/>
          <w:i/>
          <w:sz w:val="24"/>
          <w:szCs w:val="24"/>
        </w:rPr>
        <w:t>физической</w:t>
      </w:r>
      <w:r w:rsidRPr="0001225E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A80EF8" w:rsidRPr="0001225E" w:rsidRDefault="00A80EF8" w:rsidP="00A80EF8">
      <w:pPr>
        <w:pStyle w:val="a6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освоение приемов оказания первой помощи при отравлении ядовитыми растениями; </w:t>
      </w:r>
    </w:p>
    <w:p w:rsidR="00A80EF8" w:rsidRPr="0001225E" w:rsidRDefault="00A80EF8" w:rsidP="00A80EF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 xml:space="preserve"> 5. В </w:t>
      </w:r>
      <w:r w:rsidRPr="0001225E">
        <w:rPr>
          <w:rFonts w:ascii="Times New Roman" w:hAnsi="Times New Roman"/>
          <w:i/>
          <w:sz w:val="24"/>
          <w:szCs w:val="24"/>
        </w:rPr>
        <w:t xml:space="preserve">эстетической </w:t>
      </w:r>
      <w:r w:rsidRPr="0001225E">
        <w:rPr>
          <w:rFonts w:ascii="Times New Roman" w:hAnsi="Times New Roman"/>
          <w:sz w:val="24"/>
          <w:szCs w:val="24"/>
        </w:rPr>
        <w:t>сфере:</w:t>
      </w:r>
    </w:p>
    <w:p w:rsidR="00A80EF8" w:rsidRPr="0001225E" w:rsidRDefault="00A80EF8" w:rsidP="00A80EF8">
      <w:pPr>
        <w:pStyle w:val="a6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A80EF8" w:rsidRPr="0001225E" w:rsidRDefault="00A80EF8" w:rsidP="00A80EF8">
      <w:pPr>
        <w:jc w:val="both"/>
        <w:rPr>
          <w:b/>
          <w:bCs/>
        </w:rPr>
      </w:pPr>
    </w:p>
    <w:p w:rsidR="00A80EF8" w:rsidRPr="0001225E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221E92" w:rsidRDefault="00221E92" w:rsidP="00A80EF8">
      <w:pPr>
        <w:jc w:val="center"/>
      </w:pPr>
    </w:p>
    <w:p w:rsidR="00221E92" w:rsidRDefault="00221E92" w:rsidP="00A80EF8">
      <w:pPr>
        <w:jc w:val="center"/>
      </w:pPr>
    </w:p>
    <w:p w:rsidR="00221E92" w:rsidRPr="0001225E" w:rsidRDefault="00221E92" w:rsidP="00A80EF8">
      <w:pPr>
        <w:jc w:val="center"/>
      </w:pPr>
    </w:p>
    <w:p w:rsidR="00A80EF8" w:rsidRPr="00542CA9" w:rsidRDefault="00452E25" w:rsidP="00452E25">
      <w:pPr>
        <w:widowControl w:val="0"/>
        <w:spacing w:line="226" w:lineRule="exact"/>
        <w:jc w:val="both"/>
        <w:rPr>
          <w:rFonts w:ascii="SchoolBookCSanPin" w:hAnsi="SchoolBookCSanPin"/>
          <w:b/>
          <w:bCs/>
          <w:sz w:val="28"/>
          <w:szCs w:val="28"/>
        </w:rPr>
      </w:pPr>
      <w:r w:rsidRPr="00452E25">
        <w:rPr>
          <w:b/>
        </w:rPr>
        <w:t xml:space="preserve">                                2.</w:t>
      </w:r>
      <w:r w:rsidR="00A80EF8" w:rsidRPr="00452E25">
        <w:rPr>
          <w:b/>
          <w:bCs/>
          <w:sz w:val="28"/>
          <w:szCs w:val="28"/>
        </w:rPr>
        <w:t>Содержание програ</w:t>
      </w:r>
      <w:r>
        <w:rPr>
          <w:b/>
          <w:bCs/>
          <w:sz w:val="28"/>
          <w:szCs w:val="28"/>
        </w:rPr>
        <w:t>ммы</w:t>
      </w:r>
    </w:p>
    <w:p w:rsidR="00A80EF8" w:rsidRPr="00542CA9" w:rsidRDefault="00A80EF8" w:rsidP="00A80EF8">
      <w:pPr>
        <w:widowControl w:val="0"/>
        <w:snapToGrid w:val="0"/>
        <w:rPr>
          <w:rFonts w:ascii="SchoolBookCSanPin" w:hAnsi="SchoolBookCSanPin"/>
          <w:b/>
          <w:bCs/>
        </w:rPr>
      </w:pPr>
      <w:r w:rsidRPr="00766CA0">
        <w:rPr>
          <w:rFonts w:ascii="SchoolBookCSanPin" w:hAnsi="SchoolBookCSanPin"/>
          <w:b/>
          <w:bCs/>
        </w:rPr>
        <w:t xml:space="preserve">Раздел 1. Строение и многообразие покрытосеменных растений </w:t>
      </w:r>
      <w:r w:rsidRPr="00766CA0">
        <w:rPr>
          <w:rFonts w:ascii="SchoolBookCSanPin" w:hAnsi="SchoolBookCSanPin"/>
          <w:iCs/>
        </w:rPr>
        <w:t>(</w:t>
      </w:r>
      <w:r>
        <w:rPr>
          <w:rFonts w:ascii="SchoolBookCSanPin" w:hAnsi="SchoolBookCSanPin"/>
          <w:i/>
          <w:iCs/>
        </w:rPr>
        <w:t>15</w:t>
      </w:r>
      <w:r w:rsidRPr="00766CA0">
        <w:rPr>
          <w:rFonts w:ascii="SchoolBookCSanPin" w:hAnsi="SchoolBookCSanPin"/>
          <w:i/>
          <w:iCs/>
        </w:rPr>
        <w:t xml:space="preserve"> часов</w:t>
      </w:r>
      <w:r w:rsidRPr="00766CA0">
        <w:rPr>
          <w:rFonts w:ascii="SchoolBookCSanPin" w:hAnsi="SchoolBookCSanPin"/>
          <w:iCs/>
        </w:rPr>
        <w:t>)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Побег. Почки и их строение. Рост и развитие побега.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 xml:space="preserve">Внешнее строение листа. Клеточное строение листа. Видоизменения листьев. 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Строение стебля. Многообразие стеблей. Видоизменения побегов.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Цветок и его строение. Соцветия. Плоды и их классификация. Распространение плодов и семян.</w:t>
      </w:r>
    </w:p>
    <w:p w:rsidR="00A80EF8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</w:p>
    <w:p w:rsidR="00A80EF8" w:rsidRPr="00542CA9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  <w:r w:rsidRPr="00542CA9">
        <w:rPr>
          <w:rFonts w:ascii="Times New Roman" w:hAnsi="Times New Roman"/>
          <w:b/>
          <w:sz w:val="24"/>
          <w:szCs w:val="24"/>
        </w:rPr>
        <w:t xml:space="preserve">Демонстрация </w:t>
      </w:r>
    </w:p>
    <w:p w:rsidR="00A80EF8" w:rsidRPr="00766CA0" w:rsidRDefault="00A80EF8" w:rsidP="00A80EF8">
      <w:pPr>
        <w:pStyle w:val="a6"/>
      </w:pPr>
      <w:r w:rsidRPr="00542CA9">
        <w:rPr>
          <w:rFonts w:ascii="Times New Roman" w:hAnsi="Times New Roman"/>
          <w:sz w:val="24"/>
          <w:szCs w:val="24"/>
        </w:rPr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542CA9">
        <w:rPr>
          <w:rFonts w:ascii="Times New Roman" w:hAnsi="Times New Roman"/>
          <w:sz w:val="24"/>
          <w:szCs w:val="24"/>
        </w:rPr>
        <w:t>о-</w:t>
      </w:r>
      <w:proofErr w:type="gramEnd"/>
      <w:r w:rsidRPr="00542CA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42CA9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542CA9">
        <w:rPr>
          <w:rFonts w:ascii="Times New Roman" w:hAnsi="Times New Roman"/>
          <w:sz w:val="24"/>
          <w:szCs w:val="24"/>
        </w:rPr>
        <w:t xml:space="preserve"> стебля. Различные виды соцветий. Сухие и сочные плоды</w:t>
      </w:r>
      <w:r w:rsidRPr="00766CA0">
        <w:t>.</w:t>
      </w:r>
    </w:p>
    <w:p w:rsidR="00A80EF8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</w:p>
    <w:p w:rsidR="00A80EF8" w:rsidRPr="00542CA9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  <w:r w:rsidRPr="00542CA9">
        <w:rPr>
          <w:rFonts w:ascii="Times New Roman" w:hAnsi="Times New Roman"/>
          <w:b/>
          <w:sz w:val="24"/>
          <w:szCs w:val="24"/>
        </w:rPr>
        <w:t xml:space="preserve">Лабораторные и практические работы 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A80EF8" w:rsidRDefault="00A80EF8" w:rsidP="00A80EF8">
      <w:pPr>
        <w:widowControl w:val="0"/>
        <w:rPr>
          <w:rFonts w:ascii="SchoolBookCSanPin" w:hAnsi="SchoolBookCSanPin"/>
          <w:b/>
          <w:bCs/>
          <w:snapToGrid w:val="0"/>
        </w:rPr>
      </w:pPr>
    </w:p>
    <w:p w:rsidR="00A80EF8" w:rsidRPr="00766CA0" w:rsidRDefault="00A80EF8" w:rsidP="00A80EF8">
      <w:pPr>
        <w:widowControl w:val="0"/>
        <w:snapToGrid w:val="0"/>
        <w:jc w:val="center"/>
        <w:rPr>
          <w:rFonts w:ascii="SchoolBookCSanPin" w:hAnsi="SchoolBookCSanPin"/>
          <w:i/>
          <w:iCs/>
        </w:rPr>
      </w:pPr>
      <w:r w:rsidRPr="00766CA0">
        <w:rPr>
          <w:rFonts w:ascii="SchoolBookCSanPin" w:hAnsi="SchoolBookCSanPin"/>
          <w:b/>
          <w:bCs/>
        </w:rPr>
        <w:t xml:space="preserve">Раздел 2. Жизнь растений </w:t>
      </w:r>
      <w:r w:rsidRPr="00766CA0">
        <w:rPr>
          <w:rFonts w:ascii="SchoolBookCSanPin" w:hAnsi="SchoolBookCSanPin"/>
          <w:iCs/>
        </w:rPr>
        <w:t>(</w:t>
      </w:r>
      <w:r w:rsidR="0001225E">
        <w:rPr>
          <w:rFonts w:ascii="SchoolBookCSanPin" w:hAnsi="SchoolBookCSanPin"/>
          <w:i/>
          <w:iCs/>
        </w:rPr>
        <w:t>10</w:t>
      </w:r>
      <w:r w:rsidRPr="00766CA0">
        <w:rPr>
          <w:rFonts w:ascii="SchoolBookCSanPin" w:hAnsi="SchoolBookCSanPin"/>
          <w:i/>
          <w:iCs/>
        </w:rPr>
        <w:t xml:space="preserve"> часов</w:t>
      </w:r>
      <w:r w:rsidRPr="00766CA0">
        <w:rPr>
          <w:rFonts w:ascii="SchoolBookCSanPin" w:hAnsi="SchoolBookCSanPin"/>
          <w:iCs/>
        </w:rPr>
        <w:t>)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Основные процессы жизнедеятельности (питание, дыхание, обмен веществ, рост, развитие, размножение)</w:t>
      </w:r>
      <w:proofErr w:type="gramStart"/>
      <w:r w:rsidRPr="00542CA9">
        <w:rPr>
          <w:rFonts w:ascii="Times New Roman" w:hAnsi="Times New Roman"/>
          <w:sz w:val="24"/>
          <w:szCs w:val="24"/>
        </w:rPr>
        <w:t>.М</w:t>
      </w:r>
      <w:proofErr w:type="gramEnd"/>
      <w:r w:rsidRPr="00542CA9">
        <w:rPr>
          <w:rFonts w:ascii="Times New Roman" w:hAnsi="Times New Roman"/>
          <w:sz w:val="24"/>
          <w:szCs w:val="24"/>
        </w:rPr>
        <w:t>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A80EF8" w:rsidRDefault="00A80EF8" w:rsidP="00A80EF8">
      <w:pPr>
        <w:pStyle w:val="a6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80EF8" w:rsidRPr="00542CA9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  <w:r w:rsidRPr="00542CA9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A80EF8" w:rsidRDefault="00A80EF8" w:rsidP="00A80EF8">
      <w:pPr>
        <w:pStyle w:val="a6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80EF8" w:rsidRPr="00542CA9" w:rsidRDefault="00A80EF8" w:rsidP="00A80EF8">
      <w:pPr>
        <w:pStyle w:val="a6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2CA9">
        <w:rPr>
          <w:rFonts w:ascii="Times New Roman" w:hAnsi="Times New Roman"/>
          <w:b/>
          <w:bCs/>
          <w:i/>
          <w:iCs/>
          <w:sz w:val="24"/>
          <w:szCs w:val="24"/>
        </w:rPr>
        <w:t xml:space="preserve">Лабораторные и практические работы 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A80EF8" w:rsidRDefault="00A80EF8" w:rsidP="00A80EF8">
      <w:pPr>
        <w:pStyle w:val="a6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80EF8" w:rsidRPr="00542CA9" w:rsidRDefault="00A80EF8" w:rsidP="00A80EF8">
      <w:pPr>
        <w:pStyle w:val="a6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2CA9">
        <w:rPr>
          <w:rFonts w:ascii="Times New Roman" w:hAnsi="Times New Roman"/>
          <w:b/>
          <w:bCs/>
          <w:i/>
          <w:iCs/>
          <w:sz w:val="24"/>
          <w:szCs w:val="24"/>
        </w:rPr>
        <w:t>Экскурсии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Зимние явления в жизни растений.</w:t>
      </w:r>
    </w:p>
    <w:p w:rsidR="00A80EF8" w:rsidRDefault="00A80EF8" w:rsidP="00A80EF8">
      <w:pPr>
        <w:pStyle w:val="a6"/>
        <w:rPr>
          <w:rFonts w:ascii="Times New Roman" w:hAnsi="Times New Roman"/>
          <w:b/>
          <w:snapToGrid w:val="0"/>
          <w:sz w:val="24"/>
          <w:szCs w:val="24"/>
        </w:rPr>
      </w:pPr>
    </w:p>
    <w:p w:rsidR="00A80EF8" w:rsidRPr="00766CA0" w:rsidRDefault="00A80EF8" w:rsidP="00A80EF8">
      <w:pPr>
        <w:widowControl w:val="0"/>
        <w:snapToGrid w:val="0"/>
        <w:jc w:val="center"/>
        <w:rPr>
          <w:rFonts w:ascii="SchoolBookCSanPin" w:hAnsi="SchoolBookCSanPin"/>
          <w:i/>
          <w:iCs/>
        </w:rPr>
      </w:pPr>
      <w:r w:rsidRPr="00766CA0">
        <w:rPr>
          <w:rFonts w:ascii="SchoolBookCSanPin" w:hAnsi="SchoolBookCSanPin"/>
          <w:b/>
          <w:bCs/>
        </w:rPr>
        <w:t xml:space="preserve">Раздел 3. Классификация растений </w:t>
      </w:r>
      <w:r w:rsidRPr="00766CA0">
        <w:rPr>
          <w:rFonts w:ascii="SchoolBookCSanPin" w:hAnsi="SchoolBookCSanPin"/>
          <w:iCs/>
        </w:rPr>
        <w:t>(</w:t>
      </w:r>
      <w:r w:rsidR="0001225E">
        <w:rPr>
          <w:rFonts w:ascii="SchoolBookCSanPin" w:hAnsi="SchoolBookCSanPin"/>
          <w:i/>
          <w:iCs/>
        </w:rPr>
        <w:t>6</w:t>
      </w:r>
      <w:r w:rsidRPr="00766CA0">
        <w:rPr>
          <w:rFonts w:ascii="SchoolBookCSanPin" w:hAnsi="SchoolBookCSanPin"/>
          <w:i/>
          <w:iCs/>
        </w:rPr>
        <w:t>часов</w:t>
      </w:r>
      <w:r w:rsidRPr="00766CA0">
        <w:rPr>
          <w:rFonts w:ascii="SchoolBookCSanPin" w:hAnsi="SchoolBookCSanPin"/>
          <w:iCs/>
        </w:rPr>
        <w:t>)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Класс Двудольные растения. Морфологическая характеристика 3—4 семейств (с учетом местных условий).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Класс Однодольные растения. Морфологическая характеристика злаков и лилейных.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lastRenderedPageBreak/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A80EF8" w:rsidRPr="00542CA9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  <w:r w:rsidRPr="00542CA9">
        <w:rPr>
          <w:rFonts w:ascii="Times New Roman" w:hAnsi="Times New Roman"/>
          <w:b/>
          <w:sz w:val="24"/>
          <w:szCs w:val="24"/>
        </w:rPr>
        <w:t>Демонстрация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Живые и гербарные растения, районированные сорта важнейших сельскохозяйственных растений.</w:t>
      </w:r>
    </w:p>
    <w:p w:rsidR="00A80EF8" w:rsidRPr="00542CA9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  <w:r w:rsidRPr="00542CA9">
        <w:rPr>
          <w:rFonts w:ascii="Times New Roman" w:hAnsi="Times New Roman"/>
          <w:b/>
          <w:sz w:val="24"/>
          <w:szCs w:val="24"/>
        </w:rPr>
        <w:t xml:space="preserve">Лабораторные и практические работы 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Выявление признаков семейства по внешнему строению растений.</w:t>
      </w:r>
    </w:p>
    <w:p w:rsidR="00A80EF8" w:rsidRPr="00542CA9" w:rsidRDefault="00A80EF8" w:rsidP="00A80EF8">
      <w:pPr>
        <w:pStyle w:val="a6"/>
        <w:rPr>
          <w:rFonts w:ascii="Times New Roman" w:hAnsi="Times New Roman"/>
          <w:b/>
          <w:sz w:val="24"/>
          <w:szCs w:val="24"/>
        </w:rPr>
      </w:pPr>
      <w:r w:rsidRPr="00542CA9">
        <w:rPr>
          <w:rFonts w:ascii="Times New Roman" w:hAnsi="Times New Roman"/>
          <w:b/>
          <w:sz w:val="24"/>
          <w:szCs w:val="24"/>
        </w:rPr>
        <w:t>Экскурсии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Ознакомление с выращиванием растений в защищенном грунте.</w:t>
      </w:r>
    </w:p>
    <w:p w:rsidR="00A80EF8" w:rsidRPr="00542CA9" w:rsidRDefault="00A80EF8" w:rsidP="00A80EF8">
      <w:pPr>
        <w:pStyle w:val="a6"/>
        <w:rPr>
          <w:rFonts w:ascii="Times New Roman" w:hAnsi="Times New Roman"/>
          <w:snapToGrid w:val="0"/>
          <w:sz w:val="24"/>
          <w:szCs w:val="24"/>
        </w:rPr>
      </w:pPr>
    </w:p>
    <w:p w:rsidR="00A80EF8" w:rsidRPr="00542CA9" w:rsidRDefault="00A80EF8" w:rsidP="00A80EF8">
      <w:pPr>
        <w:pStyle w:val="a6"/>
        <w:rPr>
          <w:rFonts w:ascii="Times New Roman" w:hAnsi="Times New Roman"/>
          <w:snapToGrid w:val="0"/>
          <w:sz w:val="24"/>
          <w:szCs w:val="24"/>
        </w:rPr>
      </w:pPr>
    </w:p>
    <w:p w:rsidR="00A80EF8" w:rsidRPr="00542CA9" w:rsidRDefault="00A80EF8" w:rsidP="00A80EF8">
      <w:pPr>
        <w:pStyle w:val="a6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42CA9">
        <w:rPr>
          <w:rFonts w:ascii="Times New Roman" w:hAnsi="Times New Roman"/>
          <w:b/>
          <w:sz w:val="24"/>
          <w:szCs w:val="24"/>
        </w:rPr>
        <w:t xml:space="preserve">Раздел 4. Природные сообщества </w:t>
      </w:r>
      <w:r w:rsidRPr="00542CA9">
        <w:rPr>
          <w:rFonts w:ascii="Times New Roman" w:hAnsi="Times New Roman"/>
          <w:b/>
          <w:iCs/>
          <w:sz w:val="24"/>
          <w:szCs w:val="24"/>
        </w:rPr>
        <w:t>(</w:t>
      </w:r>
      <w:r w:rsidR="0001225E">
        <w:rPr>
          <w:rFonts w:ascii="Times New Roman" w:hAnsi="Times New Roman"/>
          <w:b/>
          <w:i/>
          <w:iCs/>
          <w:sz w:val="24"/>
          <w:szCs w:val="24"/>
        </w:rPr>
        <w:t>3</w:t>
      </w:r>
      <w:r w:rsidRPr="00542CA9">
        <w:rPr>
          <w:rFonts w:ascii="Times New Roman" w:hAnsi="Times New Roman"/>
          <w:b/>
          <w:i/>
          <w:iCs/>
          <w:sz w:val="24"/>
          <w:szCs w:val="24"/>
        </w:rPr>
        <w:t xml:space="preserve"> часа</w:t>
      </w:r>
      <w:r w:rsidRPr="00542CA9">
        <w:rPr>
          <w:rFonts w:ascii="Times New Roman" w:hAnsi="Times New Roman"/>
          <w:b/>
          <w:iCs/>
          <w:sz w:val="24"/>
          <w:szCs w:val="24"/>
        </w:rPr>
        <w:t>)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A80EF8" w:rsidRPr="00542CA9" w:rsidRDefault="00A80EF8" w:rsidP="00A80EF8">
      <w:pPr>
        <w:pStyle w:val="a6"/>
        <w:rPr>
          <w:rFonts w:ascii="Times New Roman" w:hAnsi="Times New Roman"/>
          <w:b/>
          <w:i/>
          <w:iCs/>
          <w:sz w:val="24"/>
          <w:szCs w:val="24"/>
        </w:rPr>
      </w:pPr>
      <w:r w:rsidRPr="00542CA9">
        <w:rPr>
          <w:rFonts w:ascii="Times New Roman" w:hAnsi="Times New Roman"/>
          <w:b/>
          <w:i/>
          <w:iCs/>
          <w:sz w:val="24"/>
          <w:szCs w:val="24"/>
        </w:rPr>
        <w:t>Экскурсии</w:t>
      </w:r>
    </w:p>
    <w:p w:rsidR="00A80EF8" w:rsidRPr="00542CA9" w:rsidRDefault="00A80EF8" w:rsidP="00A80EF8">
      <w:pPr>
        <w:pStyle w:val="a6"/>
        <w:rPr>
          <w:rFonts w:ascii="Times New Roman" w:hAnsi="Times New Roman"/>
          <w:sz w:val="24"/>
          <w:szCs w:val="24"/>
        </w:rPr>
      </w:pPr>
      <w:r w:rsidRPr="00542CA9">
        <w:rPr>
          <w:rFonts w:ascii="Times New Roman" w:hAnsi="Times New Roman"/>
          <w:sz w:val="24"/>
          <w:szCs w:val="24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A80EF8" w:rsidRPr="00542CA9" w:rsidRDefault="00A80EF8" w:rsidP="00A80EF8">
      <w:pPr>
        <w:pStyle w:val="a6"/>
        <w:rPr>
          <w:rFonts w:ascii="Times New Roman" w:hAnsi="Times New Roman"/>
          <w:snapToGrid w:val="0"/>
          <w:sz w:val="24"/>
          <w:szCs w:val="24"/>
        </w:rPr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8C3BD8" w:rsidRDefault="008C3BD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8C3BD8" w:rsidRDefault="008C3BD8" w:rsidP="00A80EF8">
      <w:pPr>
        <w:jc w:val="center"/>
      </w:pPr>
      <w:bookmarkStart w:id="0" w:name="_GoBack"/>
      <w:bookmarkEnd w:id="0"/>
    </w:p>
    <w:p w:rsidR="00A80EF8" w:rsidRDefault="00A80EF8" w:rsidP="00A80EF8">
      <w:pPr>
        <w:jc w:val="center"/>
      </w:pPr>
    </w:p>
    <w:p w:rsidR="00A80EF8" w:rsidRPr="003F4AD6" w:rsidRDefault="00221E92" w:rsidP="003F4AD6">
      <w:pPr>
        <w:rPr>
          <w:b/>
        </w:rPr>
      </w:pPr>
      <w:r>
        <w:rPr>
          <w:b/>
        </w:rPr>
        <w:lastRenderedPageBreak/>
        <w:t xml:space="preserve">                                  </w:t>
      </w:r>
      <w:r w:rsidR="00194838">
        <w:rPr>
          <w:b/>
        </w:rPr>
        <w:t>3.</w:t>
      </w:r>
      <w:r w:rsidR="003F4AD6">
        <w:rPr>
          <w:b/>
        </w:rPr>
        <w:t xml:space="preserve"> Т</w:t>
      </w:r>
      <w:r w:rsidR="00FB0C98" w:rsidRPr="003F4AD6">
        <w:rPr>
          <w:b/>
        </w:rPr>
        <w:t>ематическое планирование</w:t>
      </w:r>
    </w:p>
    <w:p w:rsidR="00A80EF8" w:rsidRDefault="00A80EF8" w:rsidP="00A80EF8">
      <w:pPr>
        <w:jc w:val="center"/>
      </w:pPr>
    </w:p>
    <w:tbl>
      <w:tblPr>
        <w:tblStyle w:val="a3"/>
        <w:tblW w:w="0" w:type="auto"/>
        <w:tblLook w:val="04A0"/>
      </w:tblPr>
      <w:tblGrid>
        <w:gridCol w:w="2571"/>
        <w:gridCol w:w="1224"/>
        <w:gridCol w:w="3327"/>
        <w:gridCol w:w="2449"/>
      </w:tblGrid>
      <w:tr w:rsidR="00143551" w:rsidTr="00143551">
        <w:tc>
          <w:tcPr>
            <w:tcW w:w="2571" w:type="dxa"/>
          </w:tcPr>
          <w:p w:rsidR="00143551" w:rsidRDefault="00143551" w:rsidP="00A80EF8">
            <w:pPr>
              <w:jc w:val="center"/>
            </w:pPr>
            <w:r>
              <w:t>Тема</w:t>
            </w:r>
          </w:p>
        </w:tc>
        <w:tc>
          <w:tcPr>
            <w:tcW w:w="1224" w:type="dxa"/>
          </w:tcPr>
          <w:p w:rsidR="00143551" w:rsidRDefault="00143551" w:rsidP="00A80EF8">
            <w:pPr>
              <w:jc w:val="center"/>
            </w:pPr>
            <w:r>
              <w:t>Часы</w:t>
            </w:r>
          </w:p>
        </w:tc>
        <w:tc>
          <w:tcPr>
            <w:tcW w:w="3327" w:type="dxa"/>
          </w:tcPr>
          <w:p w:rsidR="00143551" w:rsidRDefault="00143551" w:rsidP="00A80EF8">
            <w:pPr>
              <w:jc w:val="center"/>
            </w:pPr>
            <w:r>
              <w:t>Характеристика видов деятельности</w:t>
            </w:r>
          </w:p>
        </w:tc>
        <w:tc>
          <w:tcPr>
            <w:tcW w:w="2449" w:type="dxa"/>
          </w:tcPr>
          <w:p w:rsidR="00143551" w:rsidRDefault="00143551" w:rsidP="00A80EF8">
            <w:pPr>
              <w:jc w:val="center"/>
            </w:pPr>
            <w:r>
              <w:t>Формы и виды контроля</w:t>
            </w:r>
          </w:p>
        </w:tc>
      </w:tr>
      <w:tr w:rsidR="00143551" w:rsidTr="00143551">
        <w:tc>
          <w:tcPr>
            <w:tcW w:w="2571" w:type="dxa"/>
          </w:tcPr>
          <w:p w:rsidR="00143551" w:rsidRDefault="00143551" w:rsidP="00A80EF8">
            <w:pPr>
              <w:jc w:val="center"/>
            </w:pPr>
            <w:r>
              <w:t>Строение и многообразие покрытосеменных растений</w:t>
            </w:r>
          </w:p>
        </w:tc>
        <w:tc>
          <w:tcPr>
            <w:tcW w:w="1224" w:type="dxa"/>
          </w:tcPr>
          <w:p w:rsidR="00143551" w:rsidRDefault="00143551" w:rsidP="00A80EF8">
            <w:pPr>
              <w:jc w:val="center"/>
            </w:pPr>
            <w:r>
              <w:t>15</w:t>
            </w:r>
          </w:p>
        </w:tc>
        <w:tc>
          <w:tcPr>
            <w:tcW w:w="3327" w:type="dxa"/>
          </w:tcPr>
          <w:p w:rsidR="00143551" w:rsidRDefault="00143551" w:rsidP="003F4AD6">
            <w:r>
              <w:t>Формирование у учащихся умений построения и реализации новых знаний (понятий, способов действия). Заполнение схем, парное и групповое выполнение лабораторных работ. Работа с гербарием.  Групповая работа – изучение текста и иллюстративного материала.</w:t>
            </w:r>
          </w:p>
        </w:tc>
        <w:tc>
          <w:tcPr>
            <w:tcW w:w="2449" w:type="dxa"/>
          </w:tcPr>
          <w:p w:rsidR="00143551" w:rsidRDefault="00143551" w:rsidP="003F4AD6">
            <w:r>
              <w:t>Текущий: устный ответ, биологический диктант, заполнение схем, тестирование, кроссворд.</w:t>
            </w:r>
          </w:p>
        </w:tc>
      </w:tr>
      <w:tr w:rsidR="00143551" w:rsidTr="00143551">
        <w:tc>
          <w:tcPr>
            <w:tcW w:w="2571" w:type="dxa"/>
          </w:tcPr>
          <w:p w:rsidR="00143551" w:rsidRDefault="00143551" w:rsidP="00A80EF8">
            <w:pPr>
              <w:jc w:val="center"/>
            </w:pPr>
            <w:r>
              <w:t>Жизнь растений</w:t>
            </w:r>
          </w:p>
        </w:tc>
        <w:tc>
          <w:tcPr>
            <w:tcW w:w="1224" w:type="dxa"/>
          </w:tcPr>
          <w:p w:rsidR="00143551" w:rsidRDefault="00143551" w:rsidP="00A80EF8">
            <w:pPr>
              <w:jc w:val="center"/>
            </w:pPr>
            <w:r>
              <w:t>10</w:t>
            </w:r>
          </w:p>
        </w:tc>
        <w:tc>
          <w:tcPr>
            <w:tcW w:w="3327" w:type="dxa"/>
          </w:tcPr>
          <w:p w:rsidR="00143551" w:rsidRDefault="00143551" w:rsidP="00933F8D">
            <w:r>
              <w:t xml:space="preserve">Формирование у учащихся 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к структурированию и систематизации изучаемого предметного содержания: Составление опорного конспекта в тетради с последующей демонстрацией результатов;  составление вопросов к тексту параграфа.</w:t>
            </w:r>
          </w:p>
        </w:tc>
        <w:tc>
          <w:tcPr>
            <w:tcW w:w="2449" w:type="dxa"/>
          </w:tcPr>
          <w:p w:rsidR="00143551" w:rsidRDefault="00143551" w:rsidP="00933F8D">
            <w:proofErr w:type="gramStart"/>
            <w:r>
              <w:t>Текущий</w:t>
            </w:r>
            <w:proofErr w:type="gramEnd"/>
            <w:r>
              <w:t>: проверочные работы, сообщения, презентации.</w:t>
            </w:r>
          </w:p>
        </w:tc>
      </w:tr>
      <w:tr w:rsidR="00143551" w:rsidTr="00143551">
        <w:tc>
          <w:tcPr>
            <w:tcW w:w="2571" w:type="dxa"/>
          </w:tcPr>
          <w:p w:rsidR="00143551" w:rsidRDefault="00143551" w:rsidP="00A80EF8">
            <w:pPr>
              <w:jc w:val="center"/>
            </w:pPr>
            <w:r>
              <w:t>Классификация растений</w:t>
            </w:r>
          </w:p>
        </w:tc>
        <w:tc>
          <w:tcPr>
            <w:tcW w:w="1224" w:type="dxa"/>
          </w:tcPr>
          <w:p w:rsidR="00143551" w:rsidRDefault="00143551" w:rsidP="00A80EF8">
            <w:pPr>
              <w:jc w:val="center"/>
            </w:pPr>
            <w:r>
              <w:t>6</w:t>
            </w:r>
          </w:p>
        </w:tc>
        <w:tc>
          <w:tcPr>
            <w:tcW w:w="3327" w:type="dxa"/>
          </w:tcPr>
          <w:p w:rsidR="00143551" w:rsidRDefault="00143551" w:rsidP="00194838">
            <w:r>
              <w:t>Формирование у учащихся навыков рефлексивной деятельности: самостоятельная работа – изучение текста и иллюстративного материала, гербарного материала, выполнение тестовых и иных заданий, сравнение результатов с эталоном</w:t>
            </w:r>
            <w:proofErr w:type="gramStart"/>
            <w:r>
              <w:t>..</w:t>
            </w:r>
            <w:proofErr w:type="gramEnd"/>
          </w:p>
        </w:tc>
        <w:tc>
          <w:tcPr>
            <w:tcW w:w="2449" w:type="dxa"/>
          </w:tcPr>
          <w:p w:rsidR="00143551" w:rsidRDefault="00143551" w:rsidP="00194838">
            <w:r>
              <w:t>Текущий: графический диктант, ответ у доски, тестирование, составление кроссворда.</w:t>
            </w:r>
          </w:p>
        </w:tc>
      </w:tr>
      <w:tr w:rsidR="00143551" w:rsidTr="00143551">
        <w:tc>
          <w:tcPr>
            <w:tcW w:w="2571" w:type="dxa"/>
          </w:tcPr>
          <w:p w:rsidR="00143551" w:rsidRDefault="00143551" w:rsidP="00A80EF8">
            <w:pPr>
              <w:jc w:val="center"/>
            </w:pPr>
            <w:r>
              <w:t>Природные сообщества</w:t>
            </w:r>
          </w:p>
        </w:tc>
        <w:tc>
          <w:tcPr>
            <w:tcW w:w="1224" w:type="dxa"/>
          </w:tcPr>
          <w:p w:rsidR="00143551" w:rsidRDefault="00143551" w:rsidP="00A80EF8">
            <w:pPr>
              <w:jc w:val="center"/>
            </w:pPr>
            <w:r>
              <w:t>3</w:t>
            </w:r>
          </w:p>
        </w:tc>
        <w:tc>
          <w:tcPr>
            <w:tcW w:w="3327" w:type="dxa"/>
          </w:tcPr>
          <w:p w:rsidR="00143551" w:rsidRDefault="00143551" w:rsidP="00194838">
            <w:r>
              <w:t>Подготовка сообщений об охране природы в нашей стране, роли растений в оздоровлении окружающей среды.</w:t>
            </w:r>
          </w:p>
        </w:tc>
        <w:tc>
          <w:tcPr>
            <w:tcW w:w="2449" w:type="dxa"/>
          </w:tcPr>
          <w:p w:rsidR="00143551" w:rsidRDefault="00143551" w:rsidP="00194838">
            <w:proofErr w:type="gramStart"/>
            <w:r>
              <w:t>Итоговый</w:t>
            </w:r>
            <w:proofErr w:type="gramEnd"/>
            <w:r>
              <w:t>: итоговое тестирование</w:t>
            </w:r>
          </w:p>
        </w:tc>
      </w:tr>
    </w:tbl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A80EF8" w:rsidRDefault="00A80EF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194838" w:rsidRDefault="00194838" w:rsidP="00A80EF8">
      <w:pPr>
        <w:jc w:val="center"/>
      </w:pPr>
    </w:p>
    <w:p w:rsidR="00221E92" w:rsidRDefault="00221E92" w:rsidP="00A80EF8">
      <w:pPr>
        <w:jc w:val="center"/>
      </w:pPr>
    </w:p>
    <w:sectPr w:rsidR="00221E92" w:rsidSect="00A80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1" w:hanging="360"/>
      </w:pPr>
    </w:lvl>
    <w:lvl w:ilvl="2" w:tplc="0419001B" w:tentative="1">
      <w:start w:val="1"/>
      <w:numFmt w:val="lowerRoman"/>
      <w:lvlText w:val="%3."/>
      <w:lvlJc w:val="right"/>
      <w:pPr>
        <w:ind w:left="1121" w:hanging="180"/>
      </w:pPr>
    </w:lvl>
    <w:lvl w:ilvl="3" w:tplc="0419000F" w:tentative="1">
      <w:start w:val="1"/>
      <w:numFmt w:val="decimal"/>
      <w:lvlText w:val="%4."/>
      <w:lvlJc w:val="left"/>
      <w:pPr>
        <w:ind w:left="1841" w:hanging="360"/>
      </w:pPr>
    </w:lvl>
    <w:lvl w:ilvl="4" w:tplc="04190019" w:tentative="1">
      <w:start w:val="1"/>
      <w:numFmt w:val="lowerLetter"/>
      <w:lvlText w:val="%5."/>
      <w:lvlJc w:val="left"/>
      <w:pPr>
        <w:ind w:left="2561" w:hanging="360"/>
      </w:pPr>
    </w:lvl>
    <w:lvl w:ilvl="5" w:tplc="0419001B" w:tentative="1">
      <w:start w:val="1"/>
      <w:numFmt w:val="lowerRoman"/>
      <w:lvlText w:val="%6."/>
      <w:lvlJc w:val="right"/>
      <w:pPr>
        <w:ind w:left="3281" w:hanging="180"/>
      </w:pPr>
    </w:lvl>
    <w:lvl w:ilvl="6" w:tplc="0419000F" w:tentative="1">
      <w:start w:val="1"/>
      <w:numFmt w:val="decimal"/>
      <w:lvlText w:val="%7."/>
      <w:lvlJc w:val="left"/>
      <w:pPr>
        <w:ind w:left="4001" w:hanging="360"/>
      </w:pPr>
    </w:lvl>
    <w:lvl w:ilvl="7" w:tplc="04190019" w:tentative="1">
      <w:start w:val="1"/>
      <w:numFmt w:val="lowerLetter"/>
      <w:lvlText w:val="%8."/>
      <w:lvlJc w:val="left"/>
      <w:pPr>
        <w:ind w:left="4721" w:hanging="360"/>
      </w:pPr>
    </w:lvl>
    <w:lvl w:ilvl="8" w:tplc="0419001B" w:tentative="1">
      <w:start w:val="1"/>
      <w:numFmt w:val="lowerRoman"/>
      <w:lvlText w:val="%9."/>
      <w:lvlJc w:val="right"/>
      <w:pPr>
        <w:ind w:left="5441" w:hanging="180"/>
      </w:pPr>
    </w:lvl>
  </w:abstractNum>
  <w:abstractNum w:abstractNumId="3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60CF9"/>
    <w:multiLevelType w:val="hybridMultilevel"/>
    <w:tmpl w:val="49C0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0EF8"/>
    <w:rsid w:val="0001225E"/>
    <w:rsid w:val="00143551"/>
    <w:rsid w:val="001547DA"/>
    <w:rsid w:val="00194838"/>
    <w:rsid w:val="001B54F6"/>
    <w:rsid w:val="001C26FC"/>
    <w:rsid w:val="00221E92"/>
    <w:rsid w:val="003955EC"/>
    <w:rsid w:val="003D7206"/>
    <w:rsid w:val="003F4AD6"/>
    <w:rsid w:val="004172B0"/>
    <w:rsid w:val="00452E25"/>
    <w:rsid w:val="004652C5"/>
    <w:rsid w:val="00646E07"/>
    <w:rsid w:val="00670937"/>
    <w:rsid w:val="007679A8"/>
    <w:rsid w:val="007A69BA"/>
    <w:rsid w:val="00855503"/>
    <w:rsid w:val="008C3BD8"/>
    <w:rsid w:val="00933F8D"/>
    <w:rsid w:val="009B5D31"/>
    <w:rsid w:val="00A30D31"/>
    <w:rsid w:val="00A4160C"/>
    <w:rsid w:val="00A80EF8"/>
    <w:rsid w:val="00B13028"/>
    <w:rsid w:val="00B672C9"/>
    <w:rsid w:val="00BE0874"/>
    <w:rsid w:val="00C13B8D"/>
    <w:rsid w:val="00C67D38"/>
    <w:rsid w:val="00CA3925"/>
    <w:rsid w:val="00CB7CF6"/>
    <w:rsid w:val="00CE0C27"/>
    <w:rsid w:val="00D378CF"/>
    <w:rsid w:val="00DC4EE2"/>
    <w:rsid w:val="00E12340"/>
    <w:rsid w:val="00EC7A2E"/>
    <w:rsid w:val="00FB0C98"/>
    <w:rsid w:val="00FD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qFormat/>
    <w:rsid w:val="00A80EF8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A80EF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No Spacing"/>
    <w:uiPriority w:val="1"/>
    <w:qFormat/>
    <w:rsid w:val="00A80E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2"/>
    <w:basedOn w:val="a0"/>
    <w:rsid w:val="00A80EF8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7">
    <w:name w:val="Основной текст + Курсив"/>
    <w:basedOn w:val="a0"/>
    <w:rsid w:val="00A80EF8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8">
    <w:name w:val="Основной текст_"/>
    <w:basedOn w:val="a0"/>
    <w:link w:val="4"/>
    <w:rsid w:val="00A80EF8"/>
    <w:rPr>
      <w:shd w:val="clear" w:color="auto" w:fill="FFFFFF"/>
    </w:rPr>
  </w:style>
  <w:style w:type="paragraph" w:customStyle="1" w:styleId="4">
    <w:name w:val="Основной текст4"/>
    <w:basedOn w:val="a"/>
    <w:link w:val="a8"/>
    <w:rsid w:val="00A80EF8"/>
    <w:pPr>
      <w:widowControl w:val="0"/>
      <w:shd w:val="clear" w:color="auto" w:fill="FFFFFF"/>
      <w:suppressAutoHyphens w:val="0"/>
      <w:spacing w:before="300" w:line="269" w:lineRule="exact"/>
      <w:ind w:firstLine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A80EF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dcterms:created xsi:type="dcterms:W3CDTF">2016-09-16T14:08:00Z</dcterms:created>
  <dcterms:modified xsi:type="dcterms:W3CDTF">2019-08-29T12:44:00Z</dcterms:modified>
</cp:coreProperties>
</file>