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A6" w:rsidRDefault="004B52A6" w:rsidP="00E2106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4B52A6" w:rsidRDefault="004B52A6" w:rsidP="00E21065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«Средняя школа г. Новосокольники» </w:t>
      </w:r>
    </w:p>
    <w:p w:rsidR="004B52A6" w:rsidRDefault="004B52A6" w:rsidP="00E21065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филиал «Окнийская школа»</w:t>
      </w: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BD7EA0">
      <w:pPr>
        <w:ind w:hanging="1260"/>
        <w:jc w:val="center"/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E21065"/>
    <w:p w:rsidR="004B52A6" w:rsidRDefault="004B52A6" w:rsidP="00BD7EA0">
      <w:pPr>
        <w:jc w:val="center"/>
      </w:pPr>
    </w:p>
    <w:p w:rsidR="004B52A6" w:rsidRDefault="004B52A6" w:rsidP="00BD7EA0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 ПРОГРАММА</w:t>
      </w:r>
    </w:p>
    <w:p w:rsidR="004B52A6" w:rsidRDefault="004B52A6" w:rsidP="00BD7EA0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ПРЕДМЕТУ «ОСНОВЫ РЕЛИГИОЗНОЙ   КУЛЬТУРЫ И СВЕТСКОЙ ЭТИКИ»</w:t>
      </w:r>
    </w:p>
    <w:p w:rsidR="004B52A6" w:rsidRDefault="004B52A6" w:rsidP="00E2106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B52A6" w:rsidRDefault="004B52A6" w:rsidP="00E21065">
      <w:pPr>
        <w:tabs>
          <w:tab w:val="left" w:pos="2850"/>
        </w:tabs>
      </w:pPr>
      <w:r>
        <w:rPr>
          <w:sz w:val="32"/>
          <w:szCs w:val="32"/>
        </w:rPr>
        <w:tab/>
      </w:r>
    </w:p>
    <w:p w:rsidR="004B52A6" w:rsidRDefault="004B52A6" w:rsidP="00E21065">
      <w:pPr>
        <w:rPr>
          <w:b/>
          <w:bCs/>
          <w:sz w:val="36"/>
          <w:szCs w:val="36"/>
        </w:rPr>
      </w:pPr>
      <w:r>
        <w:tab/>
      </w:r>
      <w:r>
        <w:tab/>
      </w:r>
      <w:r>
        <w:tab/>
      </w:r>
      <w:r>
        <w:rPr>
          <w:b/>
          <w:bCs/>
          <w:sz w:val="36"/>
          <w:szCs w:val="36"/>
        </w:rPr>
        <w:t xml:space="preserve">            4 класс</w:t>
      </w:r>
      <w:bookmarkStart w:id="0" w:name="_GoBack"/>
      <w:bookmarkEnd w:id="0"/>
      <w:r>
        <w:rPr>
          <w:b/>
          <w:bCs/>
          <w:sz w:val="36"/>
          <w:szCs w:val="36"/>
        </w:rPr>
        <w:t>.</w:t>
      </w:r>
    </w:p>
    <w:p w:rsidR="004B52A6" w:rsidRDefault="004B52A6" w:rsidP="00E21065">
      <w:pPr>
        <w:rPr>
          <w:b/>
          <w:bCs/>
          <w:sz w:val="36"/>
          <w:szCs w:val="36"/>
        </w:rPr>
      </w:pPr>
    </w:p>
    <w:p w:rsidR="004B52A6" w:rsidRDefault="004B52A6" w:rsidP="00E21065">
      <w:pPr>
        <w:rPr>
          <w:b/>
          <w:bCs/>
          <w:sz w:val="36"/>
          <w:szCs w:val="36"/>
        </w:rPr>
      </w:pPr>
    </w:p>
    <w:p w:rsidR="004B52A6" w:rsidRDefault="004B52A6" w:rsidP="00E210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Срок освоения – 1 лет.</w:t>
      </w: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>
      <w:pPr>
        <w:rPr>
          <w:sz w:val="28"/>
          <w:szCs w:val="28"/>
        </w:rPr>
      </w:pPr>
    </w:p>
    <w:p w:rsidR="004B52A6" w:rsidRDefault="004B52A6" w:rsidP="00E21065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 xml:space="preserve">Составитель :Нестерова Л.Г. </w:t>
      </w:r>
    </w:p>
    <w:p w:rsidR="004B52A6" w:rsidRDefault="004B52A6" w:rsidP="00E21065">
      <w:pPr>
        <w:tabs>
          <w:tab w:val="left" w:pos="5580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4B52A6" w:rsidRDefault="004B52A6"/>
    <w:p w:rsidR="004B52A6" w:rsidRDefault="004B52A6"/>
    <w:p w:rsidR="004B52A6" w:rsidRDefault="004B52A6"/>
    <w:p w:rsidR="004B52A6" w:rsidRDefault="004B52A6"/>
    <w:p w:rsidR="004B52A6" w:rsidRDefault="004B52A6"/>
    <w:p w:rsidR="004B52A6" w:rsidRDefault="004B52A6"/>
    <w:p w:rsidR="004B52A6" w:rsidRDefault="004B52A6"/>
    <w:p w:rsidR="004B52A6" w:rsidRDefault="004B52A6" w:rsidP="00E21065">
      <w:pPr>
        <w:pStyle w:val="Subtitle"/>
        <w:numPr>
          <w:ilvl w:val="0"/>
          <w:numId w:val="1"/>
        </w:numPr>
      </w:pPr>
      <w:r>
        <w:t>Планируемые результаты изучения предмета</w:t>
      </w:r>
    </w:p>
    <w:p w:rsidR="004B52A6" w:rsidRPr="00052A68" w:rsidRDefault="004B52A6" w:rsidP="00E21065">
      <w:pPr>
        <w:pStyle w:val="Subtitle"/>
      </w:pPr>
      <w:r>
        <w:t>Основы религиозных культур и светской этики</w:t>
      </w:r>
    </w:p>
    <w:p w:rsidR="004B52A6" w:rsidRPr="007261C4" w:rsidRDefault="004B52A6" w:rsidP="00E21065">
      <w:pPr>
        <w:pStyle w:val="Zag2"/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b w:val="0"/>
          <w:bCs w:val="0"/>
          <w:color w:val="auto"/>
          <w:lang w:val="ru-RU"/>
        </w:rPr>
      </w:pPr>
      <w:r w:rsidRPr="007261C4">
        <w:rPr>
          <w:rStyle w:val="Zag11"/>
          <w:rFonts w:eastAsia="@Arial Unicode MS"/>
          <w:b w:val="0"/>
          <w:bCs w:val="0"/>
          <w:color w:val="auto"/>
          <w:lang w:val="ru-RU"/>
        </w:rPr>
        <w:t xml:space="preserve">Планируемые результаты освоения предметной области </w:t>
      </w:r>
      <w:r>
        <w:rPr>
          <w:rStyle w:val="Zag11"/>
          <w:rFonts w:eastAsia="@Arial Unicode MS"/>
          <w:b w:val="0"/>
          <w:bCs w:val="0"/>
          <w:color w:val="auto"/>
          <w:lang w:val="ru-RU"/>
        </w:rPr>
        <w:t>«</w:t>
      </w:r>
      <w:r w:rsidRPr="007261C4">
        <w:rPr>
          <w:rStyle w:val="Zag11"/>
          <w:rFonts w:eastAsia="@Arial Unicode MS"/>
          <w:b w:val="0"/>
          <w:bCs w:val="0"/>
          <w:color w:val="auto"/>
          <w:lang w:val="ru-RU"/>
        </w:rPr>
        <w:t>Основы религиозных культур и светской этики</w:t>
      </w:r>
      <w:r>
        <w:rPr>
          <w:rStyle w:val="Zag11"/>
          <w:rFonts w:eastAsia="@Arial Unicode MS"/>
          <w:b w:val="0"/>
          <w:bCs w:val="0"/>
          <w:color w:val="auto"/>
          <w:lang w:val="ru-RU"/>
        </w:rPr>
        <w:t>»</w:t>
      </w:r>
      <w:r w:rsidRPr="007261C4">
        <w:rPr>
          <w:rStyle w:val="Zag11"/>
          <w:rFonts w:eastAsia="@Arial Unicode MS"/>
          <w:b w:val="0"/>
          <w:bCs w:val="0"/>
          <w:color w:val="auto"/>
          <w:lang w:val="ru-RU"/>
        </w:rPr>
        <w:t xml:space="preserve"> включают общие результаты по предметной области (</w:t>
      </w:r>
      <w:r>
        <w:rPr>
          <w:rStyle w:val="Zag11"/>
          <w:rFonts w:eastAsia="@Arial Unicode MS"/>
          <w:b w:val="0"/>
          <w:bCs w:val="0"/>
          <w:color w:val="auto"/>
          <w:lang w:val="ru-RU"/>
        </w:rPr>
        <w:t>учебному предмету</w:t>
      </w:r>
      <w:r w:rsidRPr="007261C4">
        <w:rPr>
          <w:rStyle w:val="Zag11"/>
          <w:rFonts w:eastAsia="@Arial Unicode MS"/>
          <w:b w:val="0"/>
          <w:bCs w:val="0"/>
          <w:color w:val="auto"/>
          <w:lang w:val="ru-RU"/>
        </w:rPr>
        <w:t>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</w:p>
    <w:p w:rsidR="004B52A6" w:rsidRPr="00F17F7A" w:rsidRDefault="004B52A6" w:rsidP="00E21065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b/>
          <w:bCs/>
          <w:sz w:val="28"/>
          <w:szCs w:val="28"/>
        </w:rPr>
        <w:t>Общие планируемые результаты</w:t>
      </w:r>
      <w:r w:rsidRPr="00F17F7A">
        <w:rPr>
          <w:sz w:val="28"/>
          <w:szCs w:val="28"/>
        </w:rPr>
        <w:t xml:space="preserve">. </w:t>
      </w:r>
    </w:p>
    <w:p w:rsidR="004B52A6" w:rsidRPr="00F17F7A" w:rsidRDefault="004B52A6" w:rsidP="00E21065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Fonts w:eastAsia="@Arial Unicode MS"/>
          <w:sz w:val="28"/>
          <w:szCs w:val="28"/>
        </w:rPr>
      </w:pPr>
      <w:r w:rsidRPr="00F17F7A">
        <w:rPr>
          <w:rStyle w:val="Zag11"/>
          <w:rFonts w:eastAsia="@Arial Unicode MS"/>
          <w:sz w:val="28"/>
          <w:szCs w:val="28"/>
        </w:rPr>
        <w:t xml:space="preserve">В результате освоения каждого модуля курса </w:t>
      </w:r>
      <w:r w:rsidRPr="00F17F7A">
        <w:rPr>
          <w:rStyle w:val="Zag11"/>
          <w:rFonts w:eastAsia="@Arial Unicode MS"/>
          <w:b/>
          <w:bCs/>
          <w:sz w:val="28"/>
          <w:szCs w:val="28"/>
        </w:rPr>
        <w:t>выпускник научится</w:t>
      </w:r>
      <w:r w:rsidRPr="00F17F7A">
        <w:rPr>
          <w:rStyle w:val="Zag11"/>
          <w:rFonts w:eastAsia="@Arial Unicode MS"/>
          <w:sz w:val="28"/>
          <w:szCs w:val="28"/>
        </w:rPr>
        <w:t>:</w:t>
      </w:r>
    </w:p>
    <w:p w:rsidR="004B52A6" w:rsidRPr="00F17F7A" w:rsidRDefault="004B52A6" w:rsidP="00E2106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sz w:val="28"/>
          <w:szCs w:val="28"/>
        </w:rPr>
        <w:t>– понимать значение нравственных норм и ценностей для достойной жизни личности, семьи, общества;</w:t>
      </w:r>
    </w:p>
    <w:p w:rsidR="004B52A6" w:rsidRPr="00F17F7A" w:rsidRDefault="004B52A6" w:rsidP="00E2106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sz w:val="28"/>
          <w:szCs w:val="28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4B52A6" w:rsidRPr="00F17F7A" w:rsidRDefault="004B52A6" w:rsidP="00E2106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sz w:val="28"/>
          <w:szCs w:val="28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4B52A6" w:rsidRPr="00F17F7A" w:rsidRDefault="004B52A6" w:rsidP="00E2106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sz w:val="28"/>
          <w:szCs w:val="28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4B52A6" w:rsidRDefault="004B52A6" w:rsidP="00E21065">
      <w:pPr>
        <w:rPr>
          <w:sz w:val="28"/>
          <w:szCs w:val="28"/>
        </w:rPr>
      </w:pPr>
      <w:r w:rsidRPr="00F17F7A">
        <w:rPr>
          <w:sz w:val="28"/>
          <w:szCs w:val="28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4B52A6" w:rsidRPr="00F17F7A" w:rsidRDefault="004B52A6" w:rsidP="00E2106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17F7A">
        <w:rPr>
          <w:b/>
          <w:bCs/>
          <w:sz w:val="28"/>
          <w:szCs w:val="28"/>
        </w:rPr>
        <w:t>Основы светской этики</w:t>
      </w:r>
    </w:p>
    <w:p w:rsidR="004B52A6" w:rsidRPr="00F17F7A" w:rsidRDefault="004B52A6" w:rsidP="00E21065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  <w:sz w:val="28"/>
          <w:szCs w:val="28"/>
        </w:rPr>
      </w:pPr>
      <w:r w:rsidRPr="00F17F7A">
        <w:rPr>
          <w:rStyle w:val="Zag11"/>
          <w:rFonts w:eastAsia="@Arial Unicode MS"/>
          <w:b/>
          <w:bCs/>
          <w:sz w:val="28"/>
          <w:szCs w:val="28"/>
        </w:rPr>
        <w:t>Выпускник научится: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sz w:val="28"/>
          <w:szCs w:val="28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sz w:val="28"/>
          <w:szCs w:val="28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sz w:val="28"/>
          <w:szCs w:val="28"/>
        </w:rPr>
        <w:tab/>
        <w:t>излагать свое мнение по поводу значения российской светской этики в жизни людей и общества;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sz w:val="28"/>
          <w:szCs w:val="28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sz w:val="28"/>
          <w:szCs w:val="28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B52A6" w:rsidRPr="00F17F7A" w:rsidRDefault="004B52A6" w:rsidP="00E21065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b/>
          <w:bCs/>
          <w:sz w:val="28"/>
          <w:szCs w:val="28"/>
        </w:rPr>
      </w:pPr>
      <w:r w:rsidRPr="00F17F7A">
        <w:rPr>
          <w:rStyle w:val="Zag11"/>
          <w:rFonts w:eastAsia="@Arial Unicode MS"/>
          <w:b/>
          <w:bCs/>
          <w:sz w:val="28"/>
          <w:szCs w:val="28"/>
        </w:rPr>
        <w:t>Выпускник получит возможность научиться: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17F7A">
        <w:rPr>
          <w:i/>
          <w:iCs/>
          <w:sz w:val="28"/>
          <w:szCs w:val="28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i/>
          <w:iCs/>
          <w:sz w:val="28"/>
          <w:szCs w:val="28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i/>
          <w:iCs/>
          <w:sz w:val="28"/>
          <w:szCs w:val="28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B52A6" w:rsidRPr="00F17F7A" w:rsidRDefault="004B52A6" w:rsidP="00E21065">
      <w:pPr>
        <w:tabs>
          <w:tab w:val="left" w:pos="90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17F7A">
        <w:rPr>
          <w:i/>
          <w:iCs/>
          <w:sz w:val="28"/>
          <w:szCs w:val="28"/>
        </w:rPr>
        <w:t>–</w:t>
      </w:r>
      <w:r w:rsidRPr="00F17F7A">
        <w:rPr>
          <w:i/>
          <w:iCs/>
          <w:sz w:val="28"/>
          <w:szCs w:val="28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B52A6" w:rsidRPr="00052A68" w:rsidRDefault="004B52A6" w:rsidP="00E21065"/>
    <w:p w:rsidR="004B52A6" w:rsidRPr="002E055D" w:rsidRDefault="004B52A6" w:rsidP="00E21065">
      <w:pPr>
        <w:rPr>
          <w:b/>
          <w:bCs/>
          <w:sz w:val="28"/>
          <w:szCs w:val="28"/>
        </w:rPr>
      </w:pPr>
      <w:r>
        <w:t xml:space="preserve"> </w:t>
      </w:r>
      <w:r w:rsidRPr="002E055D">
        <w:rPr>
          <w:b/>
          <w:bCs/>
          <w:sz w:val="28"/>
          <w:szCs w:val="28"/>
        </w:rPr>
        <w:t>2 . Содержание учебного предмета</w:t>
      </w:r>
    </w:p>
    <w:p w:rsidR="004B52A6" w:rsidRPr="005D7693" w:rsidRDefault="004B52A6" w:rsidP="00E2106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D7693">
        <w:rPr>
          <w:b/>
          <w:bCs/>
          <w:sz w:val="28"/>
          <w:szCs w:val="28"/>
        </w:rPr>
        <w:t>Основы светской этики</w:t>
      </w:r>
    </w:p>
    <w:p w:rsidR="004B52A6" w:rsidRPr="005D7693" w:rsidRDefault="004B52A6" w:rsidP="00E21065">
      <w:pPr>
        <w:spacing w:line="360" w:lineRule="auto"/>
        <w:ind w:firstLine="709"/>
        <w:jc w:val="both"/>
        <w:rPr>
          <w:sz w:val="28"/>
          <w:szCs w:val="28"/>
        </w:rPr>
      </w:pPr>
      <w:r w:rsidRPr="005D7693">
        <w:rPr>
          <w:sz w:val="28"/>
          <w:szCs w:val="28"/>
        </w:rPr>
        <w:t>Россия – наша Родина.</w:t>
      </w:r>
    </w:p>
    <w:p w:rsidR="004B52A6" w:rsidRPr="005D7693" w:rsidRDefault="004B52A6" w:rsidP="00E21065">
      <w:pPr>
        <w:spacing w:line="360" w:lineRule="auto"/>
        <w:ind w:firstLine="709"/>
        <w:jc w:val="both"/>
        <w:rPr>
          <w:sz w:val="28"/>
          <w:szCs w:val="28"/>
        </w:rPr>
      </w:pPr>
      <w:r w:rsidRPr="005D7693">
        <w:rPr>
          <w:sz w:val="28"/>
          <w:szCs w:val="28"/>
        </w:rPr>
        <w:t>Культура и мораль. Этика и е</w:t>
      </w:r>
      <w:r>
        <w:rPr>
          <w:sz w:val="28"/>
          <w:szCs w:val="28"/>
        </w:rPr>
        <w:t>е</w:t>
      </w:r>
      <w:r w:rsidRPr="005D7693">
        <w:rPr>
          <w:sz w:val="28"/>
          <w:szCs w:val="28"/>
        </w:rPr>
        <w:t xml:space="preserve">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4B52A6" w:rsidRDefault="004B52A6" w:rsidP="00E21065">
      <w:pPr>
        <w:spacing w:line="360" w:lineRule="auto"/>
        <w:ind w:firstLine="709"/>
        <w:jc w:val="both"/>
        <w:rPr>
          <w:sz w:val="28"/>
          <w:szCs w:val="28"/>
        </w:rPr>
      </w:pPr>
      <w:r w:rsidRPr="005D7693">
        <w:rPr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4B52A6" w:rsidRPr="00D212EB" w:rsidRDefault="004B52A6" w:rsidP="00E2106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</w:rPr>
      </w:pPr>
      <w:r w:rsidRPr="00D212EB">
        <w:rPr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6662"/>
        <w:gridCol w:w="1979"/>
      </w:tblGrid>
      <w:tr w:rsidR="004B52A6">
        <w:tc>
          <w:tcPr>
            <w:tcW w:w="704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6662" w:type="dxa"/>
          </w:tcPr>
          <w:p w:rsidR="004B52A6" w:rsidRPr="00556506" w:rsidRDefault="004B52A6" w:rsidP="00556506">
            <w:pPr>
              <w:tabs>
                <w:tab w:val="left" w:pos="1845"/>
              </w:tabs>
            </w:pPr>
            <w:r w:rsidRPr="00556506">
              <w:rPr>
                <w:sz w:val="22"/>
                <w:szCs w:val="22"/>
              </w:rPr>
              <w:t xml:space="preserve">               </w:t>
            </w:r>
            <w:r w:rsidRPr="00556506">
              <w:rPr>
                <w:sz w:val="22"/>
                <w:szCs w:val="22"/>
              </w:rPr>
              <w:tab/>
              <w:t>Тема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Количество часов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</w:tcPr>
          <w:p w:rsidR="004B52A6" w:rsidRPr="00556506" w:rsidRDefault="004B52A6" w:rsidP="0055650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56506">
              <w:rPr>
                <w:sz w:val="28"/>
                <w:szCs w:val="28"/>
              </w:rPr>
              <w:t>Россия – наша Родина.</w:t>
            </w:r>
          </w:p>
          <w:p w:rsidR="004B52A6" w:rsidRPr="00556506" w:rsidRDefault="004B52A6" w:rsidP="009367A1"/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Культура и мораль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Этика и ее значение в жизни человека.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Праздники как одна из форм исторической памяти.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Образцы нравственности в культурах разных народов.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Государство и мораль гражданина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Образцы нравственности в культуре Отечества.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Трудовая мораль.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 xml:space="preserve">Нравственные традиции предпринимательства. 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Что значит быть нравственным в наше время?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Высшие нравственные ценности, идеалы, принципы морали.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 xml:space="preserve"> Методика создания морального кодекса в школе.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Нормы морали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Этикет.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556506">
            <w:pPr>
              <w:spacing w:line="360" w:lineRule="auto"/>
              <w:jc w:val="both"/>
            </w:pPr>
            <w:r w:rsidRPr="00556506">
              <w:rPr>
                <w:sz w:val="28"/>
                <w:szCs w:val="28"/>
              </w:rPr>
              <w:t xml:space="preserve">Образование как нравственная норма. 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5565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6506">
              <w:rPr>
                <w:sz w:val="28"/>
                <w:szCs w:val="28"/>
              </w:rPr>
              <w:t xml:space="preserve">Методы нравственного самосовершенствования </w:t>
            </w:r>
          </w:p>
          <w:p w:rsidR="004B52A6" w:rsidRPr="00556506" w:rsidRDefault="004B52A6" w:rsidP="009367A1"/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5565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6506">
              <w:rPr>
                <w:sz w:val="28"/>
                <w:szCs w:val="28"/>
              </w:rPr>
              <w:t>Патриотизм многонационального и многоконфессионального народа России.</w:t>
            </w:r>
          </w:p>
          <w:p w:rsidR="004B52A6" w:rsidRPr="00556506" w:rsidRDefault="004B52A6" w:rsidP="009367A1"/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2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 xml:space="preserve"> Итого</w:t>
            </w:r>
          </w:p>
        </w:tc>
        <w:tc>
          <w:tcPr>
            <w:tcW w:w="1979" w:type="dxa"/>
          </w:tcPr>
          <w:p w:rsidR="004B52A6" w:rsidRPr="00556506" w:rsidRDefault="004B52A6" w:rsidP="009367A1">
            <w:r w:rsidRPr="00556506">
              <w:rPr>
                <w:sz w:val="22"/>
                <w:szCs w:val="22"/>
              </w:rPr>
              <w:t>34</w:t>
            </w:r>
          </w:p>
        </w:tc>
      </w:tr>
      <w:tr w:rsidR="004B52A6">
        <w:tc>
          <w:tcPr>
            <w:tcW w:w="704" w:type="dxa"/>
          </w:tcPr>
          <w:p w:rsidR="004B52A6" w:rsidRPr="00556506" w:rsidRDefault="004B52A6" w:rsidP="009367A1"/>
        </w:tc>
        <w:tc>
          <w:tcPr>
            <w:tcW w:w="6662" w:type="dxa"/>
          </w:tcPr>
          <w:p w:rsidR="004B52A6" w:rsidRPr="00556506" w:rsidRDefault="004B52A6" w:rsidP="009367A1"/>
        </w:tc>
        <w:tc>
          <w:tcPr>
            <w:tcW w:w="1979" w:type="dxa"/>
          </w:tcPr>
          <w:p w:rsidR="004B52A6" w:rsidRPr="00556506" w:rsidRDefault="004B52A6" w:rsidP="009367A1"/>
        </w:tc>
      </w:tr>
    </w:tbl>
    <w:p w:rsidR="004B52A6" w:rsidRDefault="004B52A6" w:rsidP="00E21065"/>
    <w:p w:rsidR="004B52A6" w:rsidRDefault="004B52A6"/>
    <w:sectPr w:rsidR="004B52A6" w:rsidSect="00D15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10C74"/>
    <w:multiLevelType w:val="hybridMultilevel"/>
    <w:tmpl w:val="BBD2F956"/>
    <w:lvl w:ilvl="0" w:tplc="C6949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065"/>
    <w:rsid w:val="00052A68"/>
    <w:rsid w:val="00057839"/>
    <w:rsid w:val="000B332F"/>
    <w:rsid w:val="002E055D"/>
    <w:rsid w:val="004B52A6"/>
    <w:rsid w:val="00556506"/>
    <w:rsid w:val="005D7693"/>
    <w:rsid w:val="007261C4"/>
    <w:rsid w:val="007A1C2F"/>
    <w:rsid w:val="009367A1"/>
    <w:rsid w:val="00A54967"/>
    <w:rsid w:val="00BD7EA0"/>
    <w:rsid w:val="00D15812"/>
    <w:rsid w:val="00D212EB"/>
    <w:rsid w:val="00DB4147"/>
    <w:rsid w:val="00E20C24"/>
    <w:rsid w:val="00E21065"/>
    <w:rsid w:val="00F17F7A"/>
    <w:rsid w:val="00FB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06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g11">
    <w:name w:val="Zag_11"/>
    <w:uiPriority w:val="99"/>
    <w:rsid w:val="00E21065"/>
    <w:rPr>
      <w:color w:val="000000"/>
      <w:w w:val="100"/>
    </w:rPr>
  </w:style>
  <w:style w:type="paragraph" w:styleId="Subtitle">
    <w:name w:val="Subtitle"/>
    <w:basedOn w:val="Normal"/>
    <w:next w:val="Normal"/>
    <w:link w:val="SubtitleChar"/>
    <w:uiPriority w:val="99"/>
    <w:qFormat/>
    <w:rsid w:val="00E21065"/>
    <w:pPr>
      <w:spacing w:line="360" w:lineRule="auto"/>
      <w:outlineLvl w:val="1"/>
    </w:pPr>
    <w:rPr>
      <w:rFonts w:eastAsia="MS Gothic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21065"/>
    <w:rPr>
      <w:rFonts w:ascii="Times New Roman" w:eastAsia="MS Gothic" w:hAnsi="Times New Roman" w:cs="Times New Roman"/>
      <w:b/>
      <w:bCs/>
      <w:sz w:val="24"/>
      <w:szCs w:val="24"/>
      <w:lang w:eastAsia="ru-RU"/>
    </w:rPr>
  </w:style>
  <w:style w:type="paragraph" w:customStyle="1" w:styleId="Zag2">
    <w:name w:val="Zag_2"/>
    <w:basedOn w:val="Normal"/>
    <w:uiPriority w:val="99"/>
    <w:rsid w:val="00E21065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b/>
      <w:bCs/>
      <w:color w:val="000000"/>
      <w:sz w:val="28"/>
      <w:szCs w:val="28"/>
      <w:lang w:val="en-US"/>
    </w:rPr>
  </w:style>
  <w:style w:type="table" w:styleId="TableGrid">
    <w:name w:val="Table Grid"/>
    <w:basedOn w:val="TableNormal"/>
    <w:uiPriority w:val="99"/>
    <w:rsid w:val="00E2106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2106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752</Words>
  <Characters>4293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4</cp:revision>
  <dcterms:created xsi:type="dcterms:W3CDTF">2019-10-06T14:56:00Z</dcterms:created>
  <dcterms:modified xsi:type="dcterms:W3CDTF">2019-10-08T11:30:00Z</dcterms:modified>
</cp:coreProperties>
</file>