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459" w:rsidRDefault="001F4459" w:rsidP="00903B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4459" w:rsidRDefault="001F4459" w:rsidP="00903B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BCC" w:rsidRDefault="00903BCC" w:rsidP="00903B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903BCC" w:rsidRDefault="00903BCC" w:rsidP="00903B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Математика</w:t>
      </w:r>
      <w:r w:rsidRPr="006B600A">
        <w:rPr>
          <w:rFonts w:ascii="Times New Roman" w:hAnsi="Times New Roman"/>
          <w:b/>
          <w:sz w:val="24"/>
          <w:szCs w:val="24"/>
        </w:rPr>
        <w:t>»</w:t>
      </w:r>
    </w:p>
    <w:p w:rsidR="00C57F2E" w:rsidRDefault="00C57F2E" w:rsidP="00903B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7F2E" w:rsidRDefault="0013321B" w:rsidP="000735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83039">
        <w:rPr>
          <w:rFonts w:ascii="Times New Roman" w:hAnsi="Times New Roman"/>
          <w:sz w:val="24"/>
          <w:szCs w:val="24"/>
        </w:rPr>
        <w:t>Рабочая программа учебного предмета «Математика» для 1</w:t>
      </w:r>
      <w:r w:rsidR="001C457B">
        <w:rPr>
          <w:rFonts w:ascii="Times New Roman" w:hAnsi="Times New Roman"/>
          <w:sz w:val="24"/>
          <w:szCs w:val="24"/>
        </w:rPr>
        <w:t xml:space="preserve">- 4 </w:t>
      </w:r>
      <w:r w:rsidRPr="00E83039">
        <w:rPr>
          <w:rFonts w:ascii="Times New Roman" w:hAnsi="Times New Roman"/>
          <w:sz w:val="24"/>
          <w:szCs w:val="24"/>
        </w:rPr>
        <w:t xml:space="preserve"> класс</w:t>
      </w:r>
      <w:r w:rsidR="001C457B">
        <w:rPr>
          <w:rFonts w:ascii="Times New Roman" w:hAnsi="Times New Roman"/>
          <w:sz w:val="24"/>
          <w:szCs w:val="24"/>
        </w:rPr>
        <w:t xml:space="preserve">ов </w:t>
      </w:r>
      <w:r w:rsidRPr="00E83039">
        <w:rPr>
          <w:rFonts w:ascii="Times New Roman" w:hAnsi="Times New Roman"/>
          <w:sz w:val="24"/>
          <w:szCs w:val="24"/>
        </w:rPr>
        <w:t xml:space="preserve"> 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r w:rsidRPr="00E83039">
        <w:rPr>
          <w:rFonts w:ascii="Times New Roman" w:hAnsi="Times New Roman"/>
          <w:iCs/>
          <w:sz w:val="24"/>
          <w:szCs w:val="24"/>
        </w:rPr>
        <w:t>М.И. Моро, Ю.М. Колягиной, М.А. Бантовой.</w:t>
      </w:r>
    </w:p>
    <w:p w:rsidR="00C57F2E" w:rsidRDefault="00C57F2E" w:rsidP="000735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57F2E" w:rsidRDefault="0013321B" w:rsidP="000735B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E83039">
        <w:rPr>
          <w:rFonts w:ascii="Times New Roman" w:hAnsi="Times New Roman"/>
          <w:iCs/>
          <w:sz w:val="24"/>
          <w:szCs w:val="24"/>
        </w:rPr>
        <w:t xml:space="preserve"> </w:t>
      </w:r>
      <w:r w:rsidR="00C57F2E" w:rsidRPr="00C57F2E">
        <w:rPr>
          <w:rFonts w:ascii="Times New Roman" w:hAnsi="Times New Roman"/>
          <w:b/>
          <w:iCs/>
          <w:sz w:val="24"/>
          <w:szCs w:val="24"/>
        </w:rPr>
        <w:t>УМК «Школа России»</w:t>
      </w:r>
      <w:bookmarkStart w:id="0" w:name="_GoBack"/>
      <w:bookmarkEnd w:id="0"/>
    </w:p>
    <w:p w:rsidR="00B05E2E" w:rsidRDefault="00B05E2E" w:rsidP="000735B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B05E2E" w:rsidRPr="00B05E2E" w:rsidRDefault="00B05E2E" w:rsidP="00B05E2E">
      <w:pPr>
        <w:spacing w:after="0"/>
        <w:ind w:left="-15" w:firstLine="708"/>
        <w:rPr>
          <w:rFonts w:ascii="Angsana New" w:hAnsi="Angsana New" w:cs="Angsana New"/>
          <w:sz w:val="24"/>
          <w:szCs w:val="24"/>
        </w:rPr>
      </w:pPr>
      <w:r w:rsidRPr="00B05E2E">
        <w:rPr>
          <w:rFonts w:ascii="Times New Roman" w:hAnsi="Times New Roman"/>
          <w:sz w:val="24"/>
          <w:szCs w:val="24"/>
        </w:rPr>
        <w:t>Содержание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учебного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предмета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направлено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на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формирование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способности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к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продолжительной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умственной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деятельности</w:t>
      </w:r>
      <w:r w:rsidRPr="00B05E2E">
        <w:rPr>
          <w:rFonts w:ascii="Angsana New" w:hAnsi="Angsana New" w:cs="Angsana New"/>
          <w:sz w:val="24"/>
          <w:szCs w:val="24"/>
        </w:rPr>
        <w:t xml:space="preserve">, </w:t>
      </w:r>
      <w:r w:rsidRPr="00B05E2E">
        <w:rPr>
          <w:rFonts w:ascii="Times New Roman" w:hAnsi="Times New Roman"/>
          <w:sz w:val="24"/>
          <w:szCs w:val="24"/>
        </w:rPr>
        <w:t>основ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логического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мышления</w:t>
      </w:r>
      <w:r w:rsidRPr="00B05E2E">
        <w:rPr>
          <w:rFonts w:ascii="Angsana New" w:hAnsi="Angsana New" w:cs="Angsana New"/>
          <w:sz w:val="24"/>
          <w:szCs w:val="24"/>
        </w:rPr>
        <w:t xml:space="preserve">, </w:t>
      </w:r>
      <w:r w:rsidRPr="00B05E2E">
        <w:rPr>
          <w:rFonts w:ascii="Times New Roman" w:hAnsi="Times New Roman"/>
          <w:sz w:val="24"/>
          <w:szCs w:val="24"/>
        </w:rPr>
        <w:t>пространственного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воображения</w:t>
      </w:r>
      <w:r w:rsidRPr="00B05E2E">
        <w:rPr>
          <w:rFonts w:ascii="Angsana New" w:hAnsi="Angsana New" w:cs="Angsana New"/>
          <w:sz w:val="24"/>
          <w:szCs w:val="24"/>
        </w:rPr>
        <w:t xml:space="preserve">, </w:t>
      </w:r>
      <w:r w:rsidRPr="00B05E2E">
        <w:rPr>
          <w:rFonts w:ascii="Times New Roman" w:hAnsi="Times New Roman"/>
          <w:sz w:val="24"/>
          <w:szCs w:val="24"/>
        </w:rPr>
        <w:t>математической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речи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и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аргументации</w:t>
      </w:r>
      <w:r w:rsidRPr="00B05E2E">
        <w:rPr>
          <w:rFonts w:ascii="Angsana New" w:hAnsi="Angsana New" w:cs="Angsana New"/>
          <w:sz w:val="24"/>
          <w:szCs w:val="24"/>
        </w:rPr>
        <w:t xml:space="preserve">, </w:t>
      </w:r>
      <w:r w:rsidRPr="00B05E2E">
        <w:rPr>
          <w:rFonts w:ascii="Times New Roman" w:hAnsi="Times New Roman"/>
          <w:sz w:val="24"/>
          <w:szCs w:val="24"/>
        </w:rPr>
        <w:t>способности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различать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обоснованные</w:t>
      </w:r>
      <w:r w:rsidRPr="00B05E2E">
        <w:rPr>
          <w:rFonts w:ascii="Angsana New" w:hAnsi="Angsana New" w:cs="Angsana New"/>
          <w:sz w:val="24"/>
          <w:szCs w:val="24"/>
        </w:rPr>
        <w:t xml:space="preserve"> </w:t>
      </w:r>
      <w:r w:rsidRPr="00B05E2E">
        <w:rPr>
          <w:rFonts w:ascii="Times New Roman" w:hAnsi="Times New Roman"/>
          <w:sz w:val="24"/>
          <w:szCs w:val="24"/>
        </w:rPr>
        <w:t>суждения</w:t>
      </w:r>
      <w:r w:rsidRPr="00B05E2E">
        <w:rPr>
          <w:rFonts w:ascii="Angsana New" w:hAnsi="Angsana New" w:cs="Angsana New"/>
          <w:sz w:val="24"/>
          <w:szCs w:val="24"/>
        </w:rPr>
        <w:t xml:space="preserve">. </w:t>
      </w:r>
    </w:p>
    <w:p w:rsidR="00B05E2E" w:rsidRDefault="00B05E2E" w:rsidP="000735B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C57F2E" w:rsidRDefault="00C57F2E" w:rsidP="000735B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C57F2E" w:rsidRDefault="00C57F2E" w:rsidP="00C57F2E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E83039">
        <w:rPr>
          <w:rFonts w:ascii="Times New Roman" w:hAnsi="Times New Roman"/>
          <w:iCs/>
          <w:sz w:val="24"/>
          <w:szCs w:val="24"/>
        </w:rPr>
        <w:t xml:space="preserve">Программа рассчитана на </w:t>
      </w:r>
      <w:r w:rsidRPr="00C57F2E">
        <w:rPr>
          <w:rFonts w:ascii="Times New Roman" w:hAnsi="Times New Roman"/>
          <w:b/>
          <w:iCs/>
          <w:sz w:val="24"/>
          <w:szCs w:val="24"/>
        </w:rPr>
        <w:t>540ч.</w:t>
      </w:r>
    </w:p>
    <w:p w:rsidR="00C57F2E" w:rsidRPr="00C57F2E" w:rsidRDefault="00C57F2E" w:rsidP="00C57F2E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C57F2E" w:rsidRDefault="001C457B" w:rsidP="000735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Из них в 1 классе – 132ч., </w:t>
      </w:r>
    </w:p>
    <w:p w:rsidR="00C57F2E" w:rsidRDefault="001C457B" w:rsidP="000735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во 2- 4 классах по 136ч</w:t>
      </w:r>
      <w:r w:rsidR="000735B2">
        <w:rPr>
          <w:rFonts w:ascii="Times New Roman" w:hAnsi="Times New Roman"/>
          <w:iCs/>
          <w:sz w:val="24"/>
          <w:szCs w:val="24"/>
        </w:rPr>
        <w:t>., при недельной нагрузке 4 часа в неделю в каждом классе</w:t>
      </w:r>
      <w:proofErr w:type="gramStart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57F2E">
        <w:rPr>
          <w:rFonts w:ascii="Times New Roman" w:hAnsi="Times New Roman"/>
          <w:iCs/>
          <w:sz w:val="24"/>
          <w:szCs w:val="24"/>
        </w:rPr>
        <w:t>.</w:t>
      </w:r>
      <w:proofErr w:type="gramEnd"/>
    </w:p>
    <w:p w:rsidR="00C57F2E" w:rsidRDefault="00C57F2E" w:rsidP="000735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8261C" w:rsidRPr="00C57F2E" w:rsidRDefault="000735B2" w:rsidP="000735B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C57F2E">
        <w:rPr>
          <w:rFonts w:ascii="Times New Roman" w:hAnsi="Times New Roman"/>
          <w:b/>
          <w:iCs/>
          <w:sz w:val="24"/>
          <w:szCs w:val="24"/>
        </w:rPr>
        <w:t>.Для реализации</w:t>
      </w:r>
      <w:r w:rsidR="00C57F2E" w:rsidRPr="00C57F2E">
        <w:rPr>
          <w:rFonts w:ascii="Times New Roman" w:hAnsi="Times New Roman"/>
          <w:b/>
          <w:iCs/>
          <w:sz w:val="24"/>
          <w:szCs w:val="24"/>
        </w:rPr>
        <w:t xml:space="preserve"> программы</w:t>
      </w:r>
      <w:r w:rsidRPr="00C57F2E">
        <w:rPr>
          <w:rFonts w:ascii="Times New Roman" w:hAnsi="Times New Roman"/>
          <w:b/>
          <w:iCs/>
          <w:sz w:val="24"/>
          <w:szCs w:val="24"/>
        </w:rPr>
        <w:t xml:space="preserve"> использу</w:t>
      </w:r>
      <w:r w:rsidR="00A8261C" w:rsidRPr="00C57F2E">
        <w:rPr>
          <w:rFonts w:ascii="Times New Roman" w:hAnsi="Times New Roman"/>
          <w:b/>
          <w:iCs/>
          <w:sz w:val="24"/>
          <w:szCs w:val="24"/>
        </w:rPr>
        <w:t>ю</w:t>
      </w:r>
      <w:r w:rsidRPr="00C57F2E">
        <w:rPr>
          <w:rFonts w:ascii="Times New Roman" w:hAnsi="Times New Roman"/>
          <w:b/>
          <w:iCs/>
          <w:sz w:val="24"/>
          <w:szCs w:val="24"/>
        </w:rPr>
        <w:t xml:space="preserve">тся </w:t>
      </w:r>
      <w:r w:rsidR="0013321B" w:rsidRPr="00C57F2E">
        <w:rPr>
          <w:rFonts w:ascii="Times New Roman" w:hAnsi="Times New Roman"/>
          <w:b/>
          <w:iCs/>
          <w:sz w:val="24"/>
          <w:szCs w:val="24"/>
        </w:rPr>
        <w:t>учебник</w:t>
      </w:r>
      <w:r w:rsidR="00A8261C" w:rsidRPr="00C57F2E">
        <w:rPr>
          <w:rFonts w:ascii="Times New Roman" w:hAnsi="Times New Roman"/>
          <w:b/>
          <w:iCs/>
          <w:sz w:val="24"/>
          <w:szCs w:val="24"/>
        </w:rPr>
        <w:t>и:</w:t>
      </w:r>
    </w:p>
    <w:p w:rsidR="00C57F2E" w:rsidRDefault="00C57F2E" w:rsidP="000735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8261C" w:rsidRDefault="00A8261C" w:rsidP="00A826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3039">
        <w:rPr>
          <w:rFonts w:ascii="Times New Roman" w:hAnsi="Times New Roman"/>
          <w:sz w:val="24"/>
          <w:szCs w:val="24"/>
        </w:rPr>
        <w:t>Математика</w:t>
      </w:r>
      <w:r>
        <w:rPr>
          <w:rFonts w:ascii="Times New Roman" w:hAnsi="Times New Roman"/>
          <w:sz w:val="24"/>
          <w:szCs w:val="24"/>
        </w:rPr>
        <w:t xml:space="preserve">. 1 класс 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В 2 ч. [</w:t>
      </w:r>
      <w:r w:rsidRPr="00E83039">
        <w:rPr>
          <w:rFonts w:ascii="Times New Roman" w:hAnsi="Times New Roman"/>
          <w:sz w:val="24"/>
          <w:szCs w:val="24"/>
        </w:rPr>
        <w:t>М.И.Моро,</w:t>
      </w:r>
      <w:r>
        <w:rPr>
          <w:rFonts w:ascii="Times New Roman" w:hAnsi="Times New Roman"/>
          <w:sz w:val="24"/>
          <w:szCs w:val="24"/>
        </w:rPr>
        <w:t xml:space="preserve"> С.И.Волкова, С.В. Степанова.- 3 – е изд.- </w:t>
      </w:r>
      <w:r w:rsidRPr="00E83039">
        <w:rPr>
          <w:rFonts w:ascii="Times New Roman" w:hAnsi="Times New Roman"/>
          <w:sz w:val="24"/>
          <w:szCs w:val="24"/>
        </w:rPr>
        <w:t xml:space="preserve"> М.: Просвещение,</w:t>
      </w:r>
      <w:proofErr w:type="gramEnd"/>
    </w:p>
    <w:p w:rsidR="00A8261C" w:rsidRDefault="00A8261C" w:rsidP="00A826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303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2</w:t>
      </w:r>
      <w:r w:rsidRPr="00E83039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.;</w:t>
      </w:r>
    </w:p>
    <w:p w:rsidR="000735B2" w:rsidRDefault="0013321B" w:rsidP="000735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3039">
        <w:rPr>
          <w:rFonts w:ascii="Times New Roman" w:hAnsi="Times New Roman"/>
          <w:sz w:val="24"/>
          <w:szCs w:val="24"/>
        </w:rPr>
        <w:t>Математика</w:t>
      </w:r>
      <w:r w:rsidR="00A8261C">
        <w:rPr>
          <w:rFonts w:ascii="Times New Roman" w:hAnsi="Times New Roman"/>
          <w:sz w:val="24"/>
          <w:szCs w:val="24"/>
        </w:rPr>
        <w:t xml:space="preserve">. 2 класс  </w:t>
      </w:r>
      <w:proofErr w:type="spellStart"/>
      <w:r w:rsidR="00A8261C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="00A8261C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="00A8261C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="00A8261C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="00A8261C"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 w:rsidR="00A8261C"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 w:rsidR="00A8261C"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 w:rsidR="00A8261C"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В 2 ч. [</w:t>
      </w:r>
      <w:proofErr w:type="spellStart"/>
      <w:r w:rsidRPr="00E83039">
        <w:rPr>
          <w:rFonts w:ascii="Times New Roman" w:hAnsi="Times New Roman"/>
          <w:sz w:val="24"/>
          <w:szCs w:val="24"/>
        </w:rPr>
        <w:t>М.И.Моро</w:t>
      </w:r>
      <w:proofErr w:type="spellEnd"/>
      <w:r w:rsidRPr="00E83039">
        <w:rPr>
          <w:rFonts w:ascii="Times New Roman" w:hAnsi="Times New Roman"/>
          <w:sz w:val="24"/>
          <w:szCs w:val="24"/>
        </w:rPr>
        <w:t>,</w:t>
      </w:r>
      <w:r w:rsidR="00A826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3039">
        <w:rPr>
          <w:rFonts w:ascii="Times New Roman" w:hAnsi="Times New Roman"/>
          <w:sz w:val="24"/>
          <w:szCs w:val="24"/>
        </w:rPr>
        <w:t>М.А.Бантова</w:t>
      </w:r>
      <w:proofErr w:type="spellEnd"/>
      <w:r w:rsidRPr="00E83039">
        <w:rPr>
          <w:rFonts w:ascii="Times New Roman" w:hAnsi="Times New Roman"/>
          <w:sz w:val="24"/>
          <w:szCs w:val="24"/>
        </w:rPr>
        <w:t>,</w:t>
      </w:r>
      <w:r w:rsidR="00A826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3039">
        <w:rPr>
          <w:rFonts w:ascii="Times New Roman" w:hAnsi="Times New Roman"/>
          <w:sz w:val="24"/>
          <w:szCs w:val="24"/>
        </w:rPr>
        <w:t>Г.В.Бельтюкова</w:t>
      </w:r>
      <w:proofErr w:type="spellEnd"/>
      <w:r w:rsidR="00A8261C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="00A8261C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="00A8261C">
        <w:rPr>
          <w:rFonts w:ascii="Times New Roman" w:hAnsi="Times New Roman"/>
          <w:sz w:val="24"/>
          <w:szCs w:val="24"/>
        </w:rPr>
        <w:t xml:space="preserve">].- 3 – е изд.- </w:t>
      </w:r>
      <w:r w:rsidRPr="00E83039">
        <w:rPr>
          <w:rFonts w:ascii="Times New Roman" w:hAnsi="Times New Roman"/>
          <w:sz w:val="24"/>
          <w:szCs w:val="24"/>
        </w:rPr>
        <w:t xml:space="preserve"> М.: Просвещение,</w:t>
      </w:r>
    </w:p>
    <w:p w:rsidR="00A8261C" w:rsidRDefault="0013321B" w:rsidP="000735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3039">
        <w:rPr>
          <w:rFonts w:ascii="Times New Roman" w:hAnsi="Times New Roman"/>
          <w:sz w:val="24"/>
          <w:szCs w:val="24"/>
        </w:rPr>
        <w:t>201</w:t>
      </w:r>
      <w:r w:rsidR="00A8261C">
        <w:rPr>
          <w:rFonts w:ascii="Times New Roman" w:hAnsi="Times New Roman"/>
          <w:sz w:val="24"/>
          <w:szCs w:val="24"/>
        </w:rPr>
        <w:t>2</w:t>
      </w:r>
      <w:r w:rsidRPr="00E83039">
        <w:rPr>
          <w:rFonts w:ascii="Times New Roman" w:hAnsi="Times New Roman"/>
          <w:sz w:val="24"/>
          <w:szCs w:val="24"/>
        </w:rPr>
        <w:t>г</w:t>
      </w:r>
      <w:r w:rsidR="00A8261C">
        <w:rPr>
          <w:rFonts w:ascii="Times New Roman" w:hAnsi="Times New Roman"/>
          <w:sz w:val="24"/>
          <w:szCs w:val="24"/>
        </w:rPr>
        <w:t>.;</w:t>
      </w:r>
    </w:p>
    <w:p w:rsidR="00A8261C" w:rsidRDefault="00A8261C" w:rsidP="00A826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3039">
        <w:rPr>
          <w:rFonts w:ascii="Times New Roman" w:hAnsi="Times New Roman"/>
          <w:sz w:val="24"/>
          <w:szCs w:val="24"/>
        </w:rPr>
        <w:t>Математика</w:t>
      </w:r>
      <w:r>
        <w:rPr>
          <w:rFonts w:ascii="Times New Roman" w:hAnsi="Times New Roman"/>
          <w:sz w:val="24"/>
          <w:szCs w:val="24"/>
        </w:rPr>
        <w:t xml:space="preserve">. 3 класс 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В 2 ч. [</w:t>
      </w:r>
      <w:proofErr w:type="spellStart"/>
      <w:r w:rsidRPr="00E83039">
        <w:rPr>
          <w:rFonts w:ascii="Times New Roman" w:hAnsi="Times New Roman"/>
          <w:sz w:val="24"/>
          <w:szCs w:val="24"/>
        </w:rPr>
        <w:t>М.И.Моро</w:t>
      </w:r>
      <w:proofErr w:type="spellEnd"/>
      <w:r w:rsidRPr="00E830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3039">
        <w:rPr>
          <w:rFonts w:ascii="Times New Roman" w:hAnsi="Times New Roman"/>
          <w:sz w:val="24"/>
          <w:szCs w:val="24"/>
        </w:rPr>
        <w:t>М.А.Бантова</w:t>
      </w:r>
      <w:proofErr w:type="spellEnd"/>
      <w:r w:rsidRPr="00E830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3039">
        <w:rPr>
          <w:rFonts w:ascii="Times New Roman" w:hAnsi="Times New Roman"/>
          <w:sz w:val="24"/>
          <w:szCs w:val="24"/>
        </w:rPr>
        <w:t>Г.В.Бельтюкова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].- </w:t>
      </w:r>
      <w:r w:rsidR="005B1B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– е изд.- </w:t>
      </w:r>
      <w:r w:rsidRPr="00E83039">
        <w:rPr>
          <w:rFonts w:ascii="Times New Roman" w:hAnsi="Times New Roman"/>
          <w:sz w:val="24"/>
          <w:szCs w:val="24"/>
        </w:rPr>
        <w:t xml:space="preserve"> М.: Просвещение,</w:t>
      </w:r>
    </w:p>
    <w:p w:rsidR="00A8261C" w:rsidRDefault="00A8261C" w:rsidP="00A826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303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2</w:t>
      </w:r>
      <w:r w:rsidRPr="00E83039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.;</w:t>
      </w:r>
    </w:p>
    <w:p w:rsidR="00A8261C" w:rsidRDefault="00A8261C" w:rsidP="00A826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3039">
        <w:rPr>
          <w:rFonts w:ascii="Times New Roman" w:hAnsi="Times New Roman"/>
          <w:sz w:val="24"/>
          <w:szCs w:val="24"/>
        </w:rPr>
        <w:t>Математика</w:t>
      </w:r>
      <w:r>
        <w:rPr>
          <w:rFonts w:ascii="Times New Roman" w:hAnsi="Times New Roman"/>
          <w:sz w:val="24"/>
          <w:szCs w:val="24"/>
        </w:rPr>
        <w:t xml:space="preserve">. 4 класс 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В 2 ч. [</w:t>
      </w:r>
      <w:proofErr w:type="spellStart"/>
      <w:r w:rsidRPr="00E83039">
        <w:rPr>
          <w:rFonts w:ascii="Times New Roman" w:hAnsi="Times New Roman"/>
          <w:sz w:val="24"/>
          <w:szCs w:val="24"/>
        </w:rPr>
        <w:t>М.И.Моро</w:t>
      </w:r>
      <w:proofErr w:type="spellEnd"/>
      <w:r w:rsidRPr="00E830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3039">
        <w:rPr>
          <w:rFonts w:ascii="Times New Roman" w:hAnsi="Times New Roman"/>
          <w:sz w:val="24"/>
          <w:szCs w:val="24"/>
        </w:rPr>
        <w:t>М.А.Бантова</w:t>
      </w:r>
      <w:proofErr w:type="spellEnd"/>
      <w:r w:rsidRPr="00E830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3039">
        <w:rPr>
          <w:rFonts w:ascii="Times New Roman" w:hAnsi="Times New Roman"/>
          <w:sz w:val="24"/>
          <w:szCs w:val="24"/>
        </w:rPr>
        <w:t>Г.В.Бельтюкова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].- 3 – е изд.- </w:t>
      </w:r>
      <w:r w:rsidRPr="00E83039">
        <w:rPr>
          <w:rFonts w:ascii="Times New Roman" w:hAnsi="Times New Roman"/>
          <w:sz w:val="24"/>
          <w:szCs w:val="24"/>
        </w:rPr>
        <w:t xml:space="preserve"> М.: Просвещение,</w:t>
      </w:r>
    </w:p>
    <w:p w:rsidR="00A8261C" w:rsidRDefault="00A8261C" w:rsidP="00A826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3039">
        <w:rPr>
          <w:rFonts w:ascii="Times New Roman" w:hAnsi="Times New Roman"/>
          <w:sz w:val="24"/>
          <w:szCs w:val="24"/>
        </w:rPr>
        <w:t>201</w:t>
      </w:r>
      <w:r w:rsidR="00235BEF">
        <w:rPr>
          <w:rFonts w:ascii="Times New Roman" w:hAnsi="Times New Roman"/>
          <w:sz w:val="24"/>
          <w:szCs w:val="24"/>
        </w:rPr>
        <w:t xml:space="preserve">3 </w:t>
      </w:r>
      <w:r w:rsidRPr="00E83039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.;</w:t>
      </w:r>
    </w:p>
    <w:p w:rsidR="0013321B" w:rsidRDefault="00A8261C" w:rsidP="00235B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>Р</w:t>
      </w:r>
      <w:r w:rsidR="0013321B">
        <w:rPr>
          <w:rFonts w:ascii="Times New Roman" w:hAnsi="Times New Roman"/>
          <w:sz w:val="24"/>
          <w:szCs w:val="24"/>
        </w:rPr>
        <w:t>абочая тетрадь</w:t>
      </w:r>
      <w:r>
        <w:rPr>
          <w:rFonts w:ascii="Times New Roman" w:hAnsi="Times New Roman"/>
          <w:sz w:val="24"/>
          <w:szCs w:val="24"/>
        </w:rPr>
        <w:t>. 1 класс Учеб. пособ</w:t>
      </w:r>
      <w:r w:rsidR="00235BEF"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235B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</w:t>
      </w:r>
      <w:r w:rsidR="00235BEF">
        <w:rPr>
          <w:rFonts w:ascii="Times New Roman" w:hAnsi="Times New Roman"/>
          <w:sz w:val="24"/>
          <w:szCs w:val="24"/>
        </w:rPr>
        <w:t>аций. В 2 ч</w:t>
      </w:r>
      <w:proofErr w:type="gramStart"/>
      <w:r w:rsidR="00235BEF">
        <w:rPr>
          <w:rFonts w:ascii="Times New Roman" w:hAnsi="Times New Roman"/>
          <w:sz w:val="24"/>
          <w:szCs w:val="24"/>
        </w:rPr>
        <w:t>.[</w:t>
      </w:r>
      <w:proofErr w:type="gramEnd"/>
      <w:r w:rsidR="00235BEF">
        <w:rPr>
          <w:rFonts w:ascii="Times New Roman" w:hAnsi="Times New Roman"/>
          <w:sz w:val="24"/>
          <w:szCs w:val="24"/>
        </w:rPr>
        <w:t>М.И.Моро, С.И.Волкова]- 10 –е изд.</w:t>
      </w:r>
      <w:r w:rsidR="00235BEF" w:rsidRPr="00235BEF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235BEF">
        <w:rPr>
          <w:rFonts w:ascii="Times New Roman" w:eastAsia="Calibri" w:hAnsi="Times New Roman"/>
          <w:sz w:val="24"/>
          <w:szCs w:val="24"/>
          <w:lang w:eastAsia="ar-SA"/>
        </w:rPr>
        <w:t xml:space="preserve">М.: Просвещение 2018. </w:t>
      </w:r>
      <w:r w:rsidR="0013321B">
        <w:rPr>
          <w:rFonts w:ascii="Times New Roman" w:hAnsi="Times New Roman"/>
          <w:sz w:val="24"/>
          <w:szCs w:val="24"/>
        </w:rPr>
        <w:t xml:space="preserve"> </w:t>
      </w:r>
    </w:p>
    <w:p w:rsidR="00C57F2E" w:rsidRDefault="00C57F2E" w:rsidP="00235B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7F2E" w:rsidRPr="000735B2" w:rsidRDefault="00C57F2E" w:rsidP="00C57F2E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Рабочая тетрадь. 2 класс Учеб. пособие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организаций. В 2 ч</w:t>
      </w:r>
      <w:proofErr w:type="gramStart"/>
      <w:r>
        <w:rPr>
          <w:rFonts w:ascii="Times New Roman" w:hAnsi="Times New Roman"/>
          <w:sz w:val="24"/>
          <w:szCs w:val="24"/>
        </w:rPr>
        <w:t>.[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М.И.Моро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С.И.Волкова</w:t>
      </w:r>
      <w:proofErr w:type="spellEnd"/>
      <w:r>
        <w:rPr>
          <w:rFonts w:ascii="Times New Roman" w:hAnsi="Times New Roman"/>
          <w:sz w:val="24"/>
          <w:szCs w:val="24"/>
        </w:rPr>
        <w:t>]- 10 –е изд.</w:t>
      </w:r>
      <w:r w:rsidRPr="00235BEF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М.: Просвещение 2018.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7F2E" w:rsidRPr="00E83039" w:rsidRDefault="00C57F2E" w:rsidP="00C57F2E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57F2E" w:rsidRPr="000735B2" w:rsidRDefault="00C57F2E" w:rsidP="00C57F2E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Рабочая тетрадь. 3 класс Учеб. пособие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организаций. В 2 ч</w:t>
      </w:r>
      <w:proofErr w:type="gramStart"/>
      <w:r>
        <w:rPr>
          <w:rFonts w:ascii="Times New Roman" w:hAnsi="Times New Roman"/>
          <w:sz w:val="24"/>
          <w:szCs w:val="24"/>
        </w:rPr>
        <w:t>.[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М.И.Моро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С.И.Волкова</w:t>
      </w:r>
      <w:proofErr w:type="spellEnd"/>
      <w:r>
        <w:rPr>
          <w:rFonts w:ascii="Times New Roman" w:hAnsi="Times New Roman"/>
          <w:sz w:val="24"/>
          <w:szCs w:val="24"/>
        </w:rPr>
        <w:t>]- 10 –е изд.</w:t>
      </w:r>
      <w:r w:rsidRPr="00235BEF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М.: Просвещение 2018.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7F2E" w:rsidRPr="00E83039" w:rsidRDefault="00C57F2E" w:rsidP="00C57F2E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57F2E" w:rsidRPr="000735B2" w:rsidRDefault="00C57F2E" w:rsidP="00C57F2E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Рабочая тетрадь. 4 класс Учеб. пособие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организаций. В 2 ч</w:t>
      </w:r>
      <w:proofErr w:type="gramStart"/>
      <w:r>
        <w:rPr>
          <w:rFonts w:ascii="Times New Roman" w:hAnsi="Times New Roman"/>
          <w:sz w:val="24"/>
          <w:szCs w:val="24"/>
        </w:rPr>
        <w:t>.[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М.И.Моро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С.И.Волкова</w:t>
      </w:r>
      <w:proofErr w:type="spellEnd"/>
      <w:r>
        <w:rPr>
          <w:rFonts w:ascii="Times New Roman" w:hAnsi="Times New Roman"/>
          <w:sz w:val="24"/>
          <w:szCs w:val="24"/>
        </w:rPr>
        <w:t>]- 10 –е изд.</w:t>
      </w:r>
      <w:r w:rsidRPr="00235BEF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М.: Просвещение 2018.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7F2E" w:rsidRPr="00E83039" w:rsidRDefault="00C57F2E" w:rsidP="00C57F2E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57F2E" w:rsidRPr="000735B2" w:rsidRDefault="00C57F2E" w:rsidP="00235BEF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13321B" w:rsidRPr="00E83039" w:rsidRDefault="0013321B" w:rsidP="000735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903BCC" w:rsidRPr="00B35A7D" w:rsidRDefault="00903BCC" w:rsidP="000735B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903BCC" w:rsidRDefault="00903BCC" w:rsidP="00903B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0AD6" w:rsidRDefault="00270AD6"/>
    <w:sectPr w:rsidR="00270AD6" w:rsidSect="00EF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3BCC"/>
    <w:rsid w:val="00027E87"/>
    <w:rsid w:val="00027E8E"/>
    <w:rsid w:val="00054A1E"/>
    <w:rsid w:val="000735B2"/>
    <w:rsid w:val="00084A91"/>
    <w:rsid w:val="000D3689"/>
    <w:rsid w:val="000D58B9"/>
    <w:rsid w:val="000E205D"/>
    <w:rsid w:val="000E2A94"/>
    <w:rsid w:val="000F5520"/>
    <w:rsid w:val="001159A2"/>
    <w:rsid w:val="0012531D"/>
    <w:rsid w:val="0013321B"/>
    <w:rsid w:val="001356DA"/>
    <w:rsid w:val="001451B2"/>
    <w:rsid w:val="00150C1E"/>
    <w:rsid w:val="00186CD4"/>
    <w:rsid w:val="00192296"/>
    <w:rsid w:val="001A6FB1"/>
    <w:rsid w:val="001B30EC"/>
    <w:rsid w:val="001C3F2C"/>
    <w:rsid w:val="001C457B"/>
    <w:rsid w:val="001F4459"/>
    <w:rsid w:val="0020295A"/>
    <w:rsid w:val="002050D6"/>
    <w:rsid w:val="002161C8"/>
    <w:rsid w:val="00235BEF"/>
    <w:rsid w:val="00241FDA"/>
    <w:rsid w:val="00242046"/>
    <w:rsid w:val="00264CD6"/>
    <w:rsid w:val="00270AD6"/>
    <w:rsid w:val="0028397B"/>
    <w:rsid w:val="00294A1E"/>
    <w:rsid w:val="00295225"/>
    <w:rsid w:val="002A522B"/>
    <w:rsid w:val="002B22A7"/>
    <w:rsid w:val="002B6F94"/>
    <w:rsid w:val="002C5E2B"/>
    <w:rsid w:val="002F04C5"/>
    <w:rsid w:val="0031075B"/>
    <w:rsid w:val="00316935"/>
    <w:rsid w:val="003419DF"/>
    <w:rsid w:val="0036521E"/>
    <w:rsid w:val="003A767F"/>
    <w:rsid w:val="003B799B"/>
    <w:rsid w:val="003F55B9"/>
    <w:rsid w:val="0040693D"/>
    <w:rsid w:val="00414BFB"/>
    <w:rsid w:val="00420037"/>
    <w:rsid w:val="00426333"/>
    <w:rsid w:val="004575FA"/>
    <w:rsid w:val="004708F4"/>
    <w:rsid w:val="00482F92"/>
    <w:rsid w:val="00497E8A"/>
    <w:rsid w:val="004C5636"/>
    <w:rsid w:val="004D619E"/>
    <w:rsid w:val="004E6D40"/>
    <w:rsid w:val="0051306A"/>
    <w:rsid w:val="00516DAC"/>
    <w:rsid w:val="005569D2"/>
    <w:rsid w:val="00561776"/>
    <w:rsid w:val="005B0EA5"/>
    <w:rsid w:val="005B1B6E"/>
    <w:rsid w:val="005C17EF"/>
    <w:rsid w:val="005D2C44"/>
    <w:rsid w:val="005F169F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82203"/>
    <w:rsid w:val="007970BF"/>
    <w:rsid w:val="007A0700"/>
    <w:rsid w:val="007C2DD6"/>
    <w:rsid w:val="00832A11"/>
    <w:rsid w:val="00832E14"/>
    <w:rsid w:val="0084328A"/>
    <w:rsid w:val="008565A1"/>
    <w:rsid w:val="00891B47"/>
    <w:rsid w:val="008A1C8D"/>
    <w:rsid w:val="008B376F"/>
    <w:rsid w:val="008D4F62"/>
    <w:rsid w:val="008D517D"/>
    <w:rsid w:val="008E7979"/>
    <w:rsid w:val="00903BCC"/>
    <w:rsid w:val="00947031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75715"/>
    <w:rsid w:val="00A8261C"/>
    <w:rsid w:val="00AC0B1C"/>
    <w:rsid w:val="00AE1CF6"/>
    <w:rsid w:val="00AE39A5"/>
    <w:rsid w:val="00AF3B39"/>
    <w:rsid w:val="00AF4089"/>
    <w:rsid w:val="00B05E2E"/>
    <w:rsid w:val="00B13A89"/>
    <w:rsid w:val="00B2233D"/>
    <w:rsid w:val="00B23BC7"/>
    <w:rsid w:val="00B26B6D"/>
    <w:rsid w:val="00B61A80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57F2E"/>
    <w:rsid w:val="00C72FF8"/>
    <w:rsid w:val="00CF5CB0"/>
    <w:rsid w:val="00D503D2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E48"/>
    <w:rsid w:val="00DF7EC2"/>
    <w:rsid w:val="00E00005"/>
    <w:rsid w:val="00E156B9"/>
    <w:rsid w:val="00E513B9"/>
    <w:rsid w:val="00E67E5F"/>
    <w:rsid w:val="00E73AA1"/>
    <w:rsid w:val="00E96311"/>
    <w:rsid w:val="00EA4D76"/>
    <w:rsid w:val="00EA50F3"/>
    <w:rsid w:val="00EB09EC"/>
    <w:rsid w:val="00EC474F"/>
    <w:rsid w:val="00EC578F"/>
    <w:rsid w:val="00ED1EBE"/>
    <w:rsid w:val="00EE45C3"/>
    <w:rsid w:val="00EF26A0"/>
    <w:rsid w:val="00EF7591"/>
    <w:rsid w:val="00F27364"/>
    <w:rsid w:val="00F32DBB"/>
    <w:rsid w:val="00F600A3"/>
    <w:rsid w:val="00F67E87"/>
    <w:rsid w:val="00F7106D"/>
    <w:rsid w:val="00F807CC"/>
    <w:rsid w:val="00F831C7"/>
    <w:rsid w:val="00F86A36"/>
    <w:rsid w:val="00F92048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C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6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12</cp:revision>
  <dcterms:created xsi:type="dcterms:W3CDTF">2019-10-07T08:55:00Z</dcterms:created>
  <dcterms:modified xsi:type="dcterms:W3CDTF">2019-11-25T18:00:00Z</dcterms:modified>
</cp:coreProperties>
</file>